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4" w:rsidRPr="00CC3B66" w:rsidRDefault="008954B4" w:rsidP="008954B4">
      <w:pPr>
        <w:jc w:val="center"/>
        <w:rPr>
          <w:rFonts w:ascii="汉仪大宋简" w:eastAsia="汉仪大宋简"/>
          <w:b/>
          <w:color w:val="FF0000"/>
          <w:spacing w:val="44"/>
          <w:sz w:val="84"/>
          <w:szCs w:val="84"/>
        </w:rPr>
      </w:pPr>
      <w:r w:rsidRPr="00CC3B66">
        <w:rPr>
          <w:rFonts w:ascii="汉仪大宋简" w:eastAsia="汉仪大宋简" w:hint="eastAsia"/>
          <w:b/>
          <w:color w:val="FF0000"/>
          <w:spacing w:val="44"/>
          <w:sz w:val="84"/>
          <w:szCs w:val="84"/>
        </w:rPr>
        <w:t>中国连锁经营协会</w:t>
      </w:r>
    </w:p>
    <w:tbl>
      <w:tblPr>
        <w:tblW w:w="0" w:type="auto"/>
        <w:jc w:val="center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8720"/>
      </w:tblGrid>
      <w:tr w:rsidR="008954B4" w:rsidRPr="00D20132" w:rsidTr="00EF133A">
        <w:trPr>
          <w:jc w:val="center"/>
        </w:trPr>
        <w:tc>
          <w:tcPr>
            <w:tcW w:w="8720" w:type="dxa"/>
            <w:shd w:val="clear" w:color="auto" w:fill="auto"/>
          </w:tcPr>
          <w:p w:rsidR="008954B4" w:rsidRPr="00D20132" w:rsidRDefault="008954B4" w:rsidP="00EF133A">
            <w:pPr>
              <w:spacing w:line="60" w:lineRule="exact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8954B4" w:rsidRPr="00D20132" w:rsidRDefault="008954B4" w:rsidP="00403A0D">
      <w:pPr>
        <w:wordWrap w:val="0"/>
        <w:spacing w:line="500" w:lineRule="exact"/>
        <w:jc w:val="right"/>
        <w:rPr>
          <w:rFonts w:eastAsia="汉仪大宋简"/>
          <w:color w:val="000000"/>
          <w:sz w:val="36"/>
          <w:szCs w:val="36"/>
        </w:rPr>
      </w:pPr>
      <w:r w:rsidRPr="00D20132">
        <w:rPr>
          <w:rFonts w:ascii="仿宋_GB2312" w:eastAsia="仿宋_GB2312" w:hint="eastAsia"/>
          <w:color w:val="000000"/>
          <w:sz w:val="30"/>
          <w:szCs w:val="30"/>
        </w:rPr>
        <w:t>中</w:t>
      </w:r>
      <w:proofErr w:type="gramStart"/>
      <w:r w:rsidRPr="00D20132">
        <w:rPr>
          <w:rFonts w:ascii="仿宋_GB2312" w:eastAsia="仿宋_GB2312" w:hint="eastAsia"/>
          <w:color w:val="000000"/>
          <w:sz w:val="30"/>
          <w:szCs w:val="30"/>
        </w:rPr>
        <w:t>连协函</w:t>
      </w:r>
      <w:proofErr w:type="gramEnd"/>
      <w:r w:rsidRPr="00D20132">
        <w:rPr>
          <w:rFonts w:ascii="仿宋_GB2312" w:eastAsia="仿宋_GB2312" w:hint="eastAsia"/>
          <w:color w:val="000000"/>
          <w:sz w:val="30"/>
          <w:szCs w:val="30"/>
        </w:rPr>
        <w:t>[20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 w:rsidR="00F22684">
        <w:rPr>
          <w:rFonts w:ascii="仿宋_GB2312" w:eastAsia="仿宋_GB2312" w:hint="eastAsia"/>
          <w:color w:val="000000"/>
          <w:sz w:val="30"/>
          <w:szCs w:val="30"/>
        </w:rPr>
        <w:t>5</w:t>
      </w:r>
      <w:r w:rsidRPr="00D20132">
        <w:rPr>
          <w:rFonts w:ascii="仿宋_GB2312" w:eastAsia="仿宋_GB2312" w:hint="eastAsia"/>
          <w:color w:val="000000"/>
          <w:sz w:val="30"/>
          <w:szCs w:val="30"/>
        </w:rPr>
        <w:t>]</w:t>
      </w:r>
      <w:r w:rsidR="002232A3">
        <w:rPr>
          <w:rFonts w:ascii="仿宋_GB2312" w:eastAsia="仿宋_GB2312" w:hint="eastAsia"/>
          <w:color w:val="000000"/>
          <w:sz w:val="30"/>
          <w:szCs w:val="30"/>
        </w:rPr>
        <w:t>12</w:t>
      </w:r>
      <w:r w:rsidRPr="00D20132">
        <w:rPr>
          <w:rFonts w:ascii="仿宋_GB2312" w:eastAsia="仿宋_GB2312" w:hint="eastAsia"/>
          <w:color w:val="000000"/>
          <w:sz w:val="30"/>
          <w:szCs w:val="30"/>
        </w:rPr>
        <w:t>号</w:t>
      </w:r>
    </w:p>
    <w:p w:rsidR="008954B4" w:rsidRDefault="008954B4" w:rsidP="008954B4">
      <w:pPr>
        <w:snapToGrid w:val="0"/>
        <w:spacing w:line="600" w:lineRule="exact"/>
        <w:jc w:val="center"/>
        <w:rPr>
          <w:rFonts w:ascii="汉仪大宋简" w:eastAsia="汉仪大宋简" w:hAnsi="宋体"/>
          <w:color w:val="000000"/>
          <w:spacing w:val="-6"/>
          <w:sz w:val="36"/>
          <w:szCs w:val="36"/>
        </w:rPr>
      </w:pPr>
    </w:p>
    <w:p w:rsidR="008954B4" w:rsidRPr="00CC3B66" w:rsidRDefault="008954B4" w:rsidP="008954B4">
      <w:pPr>
        <w:snapToGrid w:val="0"/>
        <w:spacing w:line="600" w:lineRule="exact"/>
        <w:jc w:val="center"/>
        <w:rPr>
          <w:rFonts w:ascii="汉仪大宋简" w:eastAsia="汉仪大宋简" w:hAnsi="宋体"/>
          <w:b/>
          <w:color w:val="000000"/>
          <w:spacing w:val="-6"/>
          <w:sz w:val="36"/>
          <w:szCs w:val="36"/>
        </w:rPr>
      </w:pPr>
      <w:r w:rsidRPr="00CC3B66">
        <w:rPr>
          <w:rFonts w:ascii="汉仪大宋简" w:eastAsia="汉仪大宋简" w:hAnsi="宋体" w:hint="eastAsia"/>
          <w:b/>
          <w:color w:val="000000"/>
          <w:spacing w:val="-6"/>
          <w:sz w:val="36"/>
          <w:szCs w:val="36"/>
        </w:rPr>
        <w:t>关于邀请加入“中国连锁企业大学（培训中心）联盟”的函</w:t>
      </w:r>
    </w:p>
    <w:p w:rsidR="008954B4" w:rsidRDefault="008954B4" w:rsidP="008954B4">
      <w:pPr>
        <w:snapToGrid w:val="0"/>
        <w:spacing w:line="500" w:lineRule="exact"/>
        <w:rPr>
          <w:rFonts w:ascii="仿宋_GB2312" w:eastAsia="仿宋_GB2312" w:hAnsi="宋体" w:cs="Arial"/>
          <w:b/>
          <w:color w:val="000000"/>
          <w:sz w:val="30"/>
          <w:szCs w:val="30"/>
        </w:rPr>
      </w:pPr>
    </w:p>
    <w:p w:rsidR="008954B4" w:rsidRPr="00D20132" w:rsidRDefault="008954B4" w:rsidP="008954B4">
      <w:pPr>
        <w:snapToGrid w:val="0"/>
        <w:spacing w:line="500" w:lineRule="exact"/>
        <w:rPr>
          <w:rFonts w:ascii="仿宋_GB2312" w:eastAsia="仿宋_GB2312" w:hAnsi="宋体" w:cs="Arial"/>
          <w:color w:val="000000"/>
          <w:sz w:val="30"/>
          <w:szCs w:val="30"/>
        </w:rPr>
      </w:pPr>
      <w:r w:rsidRPr="00D20132"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各会员单位</w:t>
      </w:r>
      <w:r>
        <w:rPr>
          <w:rFonts w:ascii="仿宋_GB2312" w:eastAsia="仿宋_GB2312" w:hAnsi="宋体" w:cs="Arial" w:hint="eastAsia"/>
          <w:b/>
          <w:color w:val="000000"/>
          <w:sz w:val="30"/>
          <w:szCs w:val="30"/>
        </w:rPr>
        <w:t>、相关企业</w:t>
      </w:r>
      <w:r w:rsidRPr="00D20132">
        <w:rPr>
          <w:rFonts w:ascii="仿宋_GB2312" w:eastAsia="仿宋_GB2312" w:hAnsi="宋体" w:cs="Arial" w:hint="eastAsia"/>
          <w:color w:val="000000"/>
          <w:sz w:val="30"/>
          <w:szCs w:val="30"/>
        </w:rPr>
        <w:t>：</w:t>
      </w:r>
    </w:p>
    <w:p w:rsidR="008954B4" w:rsidRDefault="008954B4" w:rsidP="008954B4">
      <w:pPr>
        <w:snapToGrid w:val="0"/>
        <w:spacing w:line="480" w:lineRule="exact"/>
        <w:ind w:firstLine="601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随着国内连锁行业企业人才需求日益旺盛和紧迫，</w:t>
      </w:r>
      <w:r>
        <w:rPr>
          <w:rFonts w:eastAsia="仿宋_GB2312"/>
          <w:color w:val="000000"/>
          <w:sz w:val="30"/>
          <w:szCs w:val="30"/>
        </w:rPr>
        <w:t>众多</w:t>
      </w:r>
      <w:r w:rsidRPr="00D20132">
        <w:rPr>
          <w:rFonts w:eastAsia="仿宋_GB2312"/>
          <w:color w:val="000000"/>
          <w:sz w:val="30"/>
          <w:szCs w:val="30"/>
        </w:rPr>
        <w:t>企业纷纷自建企业大学或培训中心，以支撑其持久发展。为了更好地整合行业教育培训资源，帮助国内连锁企业搭建适合自身发展的培训体系，培养企业实际所需的</w:t>
      </w:r>
      <w:r>
        <w:rPr>
          <w:rFonts w:eastAsia="仿宋_GB2312"/>
          <w:color w:val="000000"/>
          <w:sz w:val="30"/>
          <w:szCs w:val="30"/>
        </w:rPr>
        <w:t>各类人才，促进行业人才建设，</w:t>
      </w:r>
      <w:r w:rsidRPr="00D20132">
        <w:rPr>
          <w:rFonts w:eastAsia="仿宋_GB2312"/>
          <w:color w:val="000000"/>
          <w:sz w:val="30"/>
          <w:szCs w:val="30"/>
        </w:rPr>
        <w:t>协会</w:t>
      </w:r>
      <w:r w:rsidRPr="00D20132">
        <w:rPr>
          <w:rFonts w:eastAsia="仿宋_GB2312" w:hint="eastAsia"/>
          <w:color w:val="000000"/>
          <w:sz w:val="30"/>
          <w:szCs w:val="30"/>
        </w:rPr>
        <w:t>已</w:t>
      </w:r>
      <w:r w:rsidRPr="00D20132">
        <w:rPr>
          <w:rFonts w:eastAsia="仿宋_GB2312"/>
          <w:color w:val="000000"/>
          <w:sz w:val="30"/>
          <w:szCs w:val="30"/>
        </w:rPr>
        <w:t>于</w:t>
      </w:r>
      <w:r w:rsidRPr="00D20132">
        <w:rPr>
          <w:rFonts w:eastAsia="仿宋_GB2312"/>
          <w:color w:val="000000"/>
          <w:sz w:val="30"/>
          <w:szCs w:val="30"/>
        </w:rPr>
        <w:t>2014</w:t>
      </w:r>
      <w:r w:rsidRPr="00D20132"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7</w:t>
      </w:r>
      <w:r w:rsidRPr="00D20132">
        <w:rPr>
          <w:rFonts w:eastAsia="仿宋_GB2312"/>
          <w:color w:val="000000"/>
          <w:sz w:val="30"/>
          <w:szCs w:val="30"/>
        </w:rPr>
        <w:t>月正式推出</w:t>
      </w:r>
      <w:r w:rsidRPr="00D20132">
        <w:rPr>
          <w:rFonts w:eastAsia="仿宋_GB2312"/>
          <w:color w:val="000000"/>
          <w:sz w:val="30"/>
          <w:szCs w:val="30"/>
        </w:rPr>
        <w:t>“</w:t>
      </w:r>
      <w:r w:rsidRPr="00D20132">
        <w:rPr>
          <w:rFonts w:eastAsia="仿宋_GB2312"/>
          <w:color w:val="000000"/>
          <w:sz w:val="30"/>
          <w:szCs w:val="30"/>
        </w:rPr>
        <w:t>中国连锁企业大学（培训中心）联盟</w:t>
      </w:r>
      <w:r w:rsidRPr="00D20132">
        <w:rPr>
          <w:rFonts w:eastAsia="仿宋_GB2312"/>
          <w:color w:val="000000"/>
          <w:sz w:val="30"/>
          <w:szCs w:val="30"/>
        </w:rPr>
        <w:t>”</w:t>
      </w:r>
      <w:r w:rsidRPr="00D20132">
        <w:rPr>
          <w:rFonts w:eastAsia="仿宋_GB2312" w:hint="eastAsia"/>
          <w:color w:val="000000"/>
          <w:sz w:val="30"/>
          <w:szCs w:val="30"/>
        </w:rPr>
        <w:t>（以下简称“联盟”）。</w:t>
      </w:r>
      <w:r>
        <w:rPr>
          <w:rFonts w:eastAsia="仿宋_GB2312" w:hint="eastAsia"/>
          <w:color w:val="000000"/>
          <w:sz w:val="30"/>
          <w:szCs w:val="30"/>
        </w:rPr>
        <w:t>联盟成立以来，已陆续组织成员参加了麦当劳汉堡大学领导</w:t>
      </w:r>
      <w:proofErr w:type="gramStart"/>
      <w:r>
        <w:rPr>
          <w:rFonts w:eastAsia="仿宋_GB2312" w:hint="eastAsia"/>
          <w:color w:val="000000"/>
          <w:sz w:val="30"/>
          <w:szCs w:val="30"/>
        </w:rPr>
        <w:t>力培训</w:t>
      </w:r>
      <w:proofErr w:type="gramEnd"/>
      <w:r>
        <w:rPr>
          <w:rFonts w:eastAsia="仿宋_GB2312" w:hint="eastAsia"/>
          <w:color w:val="000000"/>
          <w:sz w:val="30"/>
          <w:szCs w:val="30"/>
        </w:rPr>
        <w:t>课程、联盟启动仪式；参访了家乐福中国培训中心、和</w:t>
      </w:r>
      <w:proofErr w:type="gramStart"/>
      <w:r>
        <w:rPr>
          <w:rFonts w:eastAsia="仿宋_GB2312" w:hint="eastAsia"/>
          <w:color w:val="000000"/>
          <w:sz w:val="30"/>
          <w:szCs w:val="30"/>
        </w:rPr>
        <w:t>君商学院</w:t>
      </w:r>
      <w:proofErr w:type="gramEnd"/>
      <w:r>
        <w:rPr>
          <w:rFonts w:eastAsia="仿宋_GB2312" w:hint="eastAsia"/>
          <w:color w:val="000000"/>
          <w:sz w:val="30"/>
          <w:szCs w:val="30"/>
        </w:rPr>
        <w:t>、京东企业大学；组织了</w:t>
      </w:r>
      <w:r>
        <w:rPr>
          <w:rFonts w:eastAsia="仿宋_GB2312" w:hint="eastAsia"/>
          <w:color w:val="000000"/>
          <w:sz w:val="30"/>
          <w:szCs w:val="30"/>
        </w:rPr>
        <w:t>TTT</w:t>
      </w:r>
      <w:r w:rsidR="009B0369">
        <w:rPr>
          <w:rFonts w:eastAsia="仿宋_GB2312" w:hint="eastAsia"/>
          <w:color w:val="000000"/>
          <w:sz w:val="30"/>
          <w:szCs w:val="30"/>
        </w:rPr>
        <w:t>培训课程，获得了</w:t>
      </w:r>
      <w:r>
        <w:rPr>
          <w:rFonts w:eastAsia="仿宋_GB2312" w:hint="eastAsia"/>
          <w:color w:val="000000"/>
          <w:sz w:val="30"/>
          <w:szCs w:val="30"/>
        </w:rPr>
        <w:t>业内</w:t>
      </w:r>
      <w:r w:rsidR="00E350BF">
        <w:rPr>
          <w:rFonts w:eastAsia="仿宋_GB2312" w:hint="eastAsia"/>
          <w:color w:val="000000"/>
          <w:sz w:val="30"/>
          <w:szCs w:val="30"/>
        </w:rPr>
        <w:t>一致好评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8954B4" w:rsidRDefault="008954B4" w:rsidP="008954B4">
      <w:pPr>
        <w:snapToGrid w:val="0"/>
        <w:spacing w:line="480" w:lineRule="exact"/>
        <w:ind w:firstLine="601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 w:hint="eastAsia"/>
          <w:color w:val="000000"/>
          <w:sz w:val="30"/>
          <w:szCs w:val="30"/>
        </w:rPr>
        <w:t>截至</w:t>
      </w:r>
      <w:r>
        <w:rPr>
          <w:rFonts w:eastAsia="仿宋_GB2312" w:hint="eastAsia"/>
          <w:color w:val="000000"/>
          <w:sz w:val="30"/>
          <w:szCs w:val="30"/>
        </w:rPr>
        <w:t>2015</w:t>
      </w:r>
      <w:r>
        <w:rPr>
          <w:rFonts w:eastAsia="仿宋_GB2312" w:hint="eastAsia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2</w:t>
      </w:r>
      <w:r>
        <w:rPr>
          <w:rFonts w:eastAsia="仿宋_GB2312" w:hint="eastAsia"/>
          <w:color w:val="000000"/>
          <w:sz w:val="30"/>
          <w:szCs w:val="30"/>
        </w:rPr>
        <w:t>月，联盟已吸纳</w:t>
      </w:r>
      <w:r>
        <w:rPr>
          <w:rFonts w:eastAsia="仿宋_GB2312" w:hint="eastAsia"/>
          <w:color w:val="000000"/>
          <w:sz w:val="30"/>
          <w:szCs w:val="30"/>
        </w:rPr>
        <w:t>92</w:t>
      </w:r>
      <w:r>
        <w:rPr>
          <w:rFonts w:eastAsia="仿宋_GB2312" w:hint="eastAsia"/>
          <w:color w:val="000000"/>
          <w:sz w:val="30"/>
          <w:szCs w:val="30"/>
        </w:rPr>
        <w:t>家连锁企业加入，包括</w:t>
      </w:r>
      <w:r w:rsidRPr="00566124">
        <w:rPr>
          <w:rFonts w:eastAsia="仿宋_GB2312"/>
          <w:color w:val="000000"/>
          <w:sz w:val="30"/>
          <w:szCs w:val="30"/>
        </w:rPr>
        <w:t>苏宁、华润、家乐福、麦当劳、天虹、麦德龙、红星美</w:t>
      </w:r>
      <w:proofErr w:type="gramStart"/>
      <w:r w:rsidRPr="00566124">
        <w:rPr>
          <w:rFonts w:eastAsia="仿宋_GB2312"/>
          <w:color w:val="000000"/>
          <w:sz w:val="30"/>
          <w:szCs w:val="30"/>
        </w:rPr>
        <w:t>凯</w:t>
      </w:r>
      <w:proofErr w:type="gramEnd"/>
      <w:r w:rsidRPr="00566124">
        <w:rPr>
          <w:rFonts w:eastAsia="仿宋_GB2312"/>
          <w:color w:val="000000"/>
          <w:sz w:val="30"/>
          <w:szCs w:val="30"/>
        </w:rPr>
        <w:t>龙、吉野家、大润发、如家、福奈特、联想等</w:t>
      </w:r>
      <w:r w:rsidRPr="00D20132">
        <w:rPr>
          <w:rFonts w:eastAsia="仿宋_GB2312" w:hint="eastAsia"/>
          <w:color w:val="000000"/>
          <w:sz w:val="30"/>
          <w:szCs w:val="30"/>
        </w:rPr>
        <w:t>（见附件</w:t>
      </w:r>
      <w:r w:rsidRPr="00D20132">
        <w:rPr>
          <w:rFonts w:eastAsia="仿宋_GB2312" w:hint="eastAsia"/>
          <w:color w:val="000000"/>
          <w:sz w:val="30"/>
          <w:szCs w:val="30"/>
        </w:rPr>
        <w:t>1</w:t>
      </w:r>
      <w:r w:rsidRPr="00D20132">
        <w:rPr>
          <w:rFonts w:eastAsia="仿宋_GB2312" w:hint="eastAsia"/>
          <w:color w:val="000000"/>
          <w:sz w:val="30"/>
          <w:szCs w:val="30"/>
        </w:rPr>
        <w:t>）</w:t>
      </w:r>
      <w:r w:rsidRPr="00566124">
        <w:rPr>
          <w:rFonts w:eastAsia="仿宋_GB2312"/>
          <w:color w:val="000000"/>
          <w:sz w:val="30"/>
          <w:szCs w:val="30"/>
        </w:rPr>
        <w:t>。</w:t>
      </w:r>
      <w:r w:rsidRPr="00D20132">
        <w:rPr>
          <w:rFonts w:eastAsia="仿宋_GB2312" w:hint="eastAsia"/>
          <w:color w:val="000000"/>
          <w:sz w:val="30"/>
          <w:szCs w:val="30"/>
        </w:rPr>
        <w:t>联盟</w:t>
      </w:r>
      <w:r w:rsidRPr="00D20132">
        <w:rPr>
          <w:rFonts w:eastAsia="仿宋_GB2312"/>
          <w:color w:val="000000"/>
          <w:sz w:val="30"/>
          <w:szCs w:val="30"/>
        </w:rPr>
        <w:t>旨在搭建国内权威的连锁行业企业大学交流平台，让各企业大学的管理者和组织者在联盟中分享</w:t>
      </w:r>
      <w:r>
        <w:rPr>
          <w:rFonts w:eastAsia="仿宋_GB2312" w:hint="eastAsia"/>
          <w:color w:val="000000"/>
          <w:sz w:val="30"/>
          <w:szCs w:val="30"/>
        </w:rPr>
        <w:t>各自的</w:t>
      </w:r>
      <w:r>
        <w:rPr>
          <w:rFonts w:eastAsia="仿宋_GB2312"/>
          <w:color w:val="000000"/>
          <w:sz w:val="30"/>
          <w:szCs w:val="30"/>
        </w:rPr>
        <w:t>宝贵经验</w:t>
      </w:r>
      <w:r>
        <w:rPr>
          <w:rFonts w:eastAsia="仿宋_GB2312" w:hint="eastAsia"/>
          <w:color w:val="000000"/>
          <w:sz w:val="30"/>
          <w:szCs w:val="30"/>
        </w:rPr>
        <w:t>和知识</w:t>
      </w:r>
      <w:r w:rsidRPr="00D20132">
        <w:rPr>
          <w:rFonts w:eastAsia="仿宋_GB2312"/>
          <w:color w:val="000000"/>
          <w:sz w:val="30"/>
          <w:szCs w:val="30"/>
        </w:rPr>
        <w:t>，</w:t>
      </w:r>
      <w:proofErr w:type="gramStart"/>
      <w:r w:rsidRPr="00D20132">
        <w:rPr>
          <w:rFonts w:eastAsia="仿宋_GB2312"/>
          <w:color w:val="000000"/>
          <w:sz w:val="30"/>
          <w:szCs w:val="30"/>
        </w:rPr>
        <w:t>共促进</w:t>
      </w:r>
      <w:proofErr w:type="gramEnd"/>
      <w:r w:rsidRPr="00D20132">
        <w:rPr>
          <w:rFonts w:eastAsia="仿宋_GB2312"/>
          <w:color w:val="000000"/>
          <w:sz w:val="30"/>
          <w:szCs w:val="30"/>
        </w:rPr>
        <w:t>步和发展。</w:t>
      </w:r>
    </w:p>
    <w:p w:rsidR="008954B4" w:rsidRPr="00D20132" w:rsidRDefault="008954B4" w:rsidP="008954B4">
      <w:pPr>
        <w:snapToGrid w:val="0"/>
        <w:spacing w:line="480" w:lineRule="exact"/>
        <w:ind w:firstLine="601"/>
        <w:rPr>
          <w:rFonts w:eastAsia="仿宋_GB2312"/>
          <w:color w:val="000000"/>
          <w:sz w:val="30"/>
          <w:szCs w:val="30"/>
        </w:rPr>
        <w:sectPr w:rsidR="008954B4" w:rsidRPr="00D20132" w:rsidSect="00EF133A">
          <w:footerReference w:type="even" r:id="rId8"/>
          <w:footerReference w:type="default" r:id="rId9"/>
          <w:pgSz w:w="11906" w:h="16838" w:code="9"/>
          <w:pgMar w:top="2699" w:right="1474" w:bottom="1588" w:left="1474" w:header="851" w:footer="1134" w:gutter="0"/>
          <w:pgNumType w:fmt="numberInDash"/>
          <w:cols w:space="425"/>
          <w:docGrid w:type="lines" w:linePitch="312"/>
        </w:sectPr>
      </w:pPr>
      <w:r>
        <w:rPr>
          <w:rFonts w:eastAsia="仿宋_GB2312" w:hint="eastAsia"/>
          <w:color w:val="000000"/>
          <w:sz w:val="30"/>
          <w:szCs w:val="30"/>
        </w:rPr>
        <w:t>2015</w:t>
      </w:r>
      <w:r>
        <w:rPr>
          <w:rFonts w:eastAsia="仿宋_GB2312" w:hint="eastAsia"/>
          <w:color w:val="000000"/>
          <w:sz w:val="30"/>
          <w:szCs w:val="30"/>
        </w:rPr>
        <w:t>年，</w:t>
      </w:r>
      <w:r w:rsidR="00A956D2">
        <w:rPr>
          <w:rFonts w:eastAsia="仿宋_GB2312" w:hint="eastAsia"/>
          <w:color w:val="000000"/>
          <w:sz w:val="30"/>
          <w:szCs w:val="30"/>
        </w:rPr>
        <w:t>联盟</w:t>
      </w:r>
      <w:r>
        <w:rPr>
          <w:rFonts w:eastAsia="仿宋_GB2312" w:hint="eastAsia"/>
          <w:color w:val="000000"/>
          <w:sz w:val="30"/>
          <w:szCs w:val="30"/>
        </w:rPr>
        <w:t>将继续以服务成员为己任，组织</w:t>
      </w:r>
      <w:proofErr w:type="gramStart"/>
      <w:r>
        <w:rPr>
          <w:rFonts w:eastAsia="仿宋_GB2312" w:hint="eastAsia"/>
          <w:color w:val="000000"/>
          <w:sz w:val="30"/>
          <w:szCs w:val="30"/>
        </w:rPr>
        <w:t>不</w:t>
      </w:r>
      <w:proofErr w:type="gramEnd"/>
      <w:r>
        <w:rPr>
          <w:rFonts w:eastAsia="仿宋_GB2312" w:hint="eastAsia"/>
          <w:color w:val="000000"/>
          <w:sz w:val="30"/>
          <w:szCs w:val="30"/>
        </w:rPr>
        <w:t>同业态、区域创新型连锁企业间的交流和互访活动（见附件</w:t>
      </w:r>
      <w:r>
        <w:rPr>
          <w:rFonts w:eastAsia="仿宋_GB2312" w:hint="eastAsia"/>
          <w:color w:val="000000"/>
          <w:sz w:val="30"/>
          <w:szCs w:val="30"/>
        </w:rPr>
        <w:t>2</w:t>
      </w:r>
      <w:r>
        <w:rPr>
          <w:rFonts w:eastAsia="仿宋_GB2312" w:hint="eastAsia"/>
          <w:color w:val="000000"/>
          <w:sz w:val="30"/>
          <w:szCs w:val="30"/>
        </w:rPr>
        <w:t>）。</w:t>
      </w:r>
      <w:r w:rsidRPr="00D20132">
        <w:rPr>
          <w:rFonts w:eastAsia="仿宋_GB2312"/>
          <w:color w:val="000000"/>
          <w:sz w:val="30"/>
          <w:szCs w:val="30"/>
        </w:rPr>
        <w:t>为此，我们特邀请会员单位所属企业大学或培训中心加入</w:t>
      </w:r>
      <w:r w:rsidRPr="00D20132">
        <w:rPr>
          <w:rFonts w:eastAsia="仿宋_GB2312"/>
          <w:color w:val="000000"/>
          <w:sz w:val="30"/>
          <w:szCs w:val="30"/>
        </w:rPr>
        <w:t>“</w:t>
      </w:r>
      <w:r w:rsidRPr="00D20132">
        <w:rPr>
          <w:rFonts w:eastAsia="仿宋_GB2312"/>
          <w:color w:val="000000"/>
          <w:sz w:val="30"/>
          <w:szCs w:val="30"/>
        </w:rPr>
        <w:t>中国连锁企业大学（培训中心）联盟</w:t>
      </w:r>
      <w:r w:rsidRPr="00D20132">
        <w:rPr>
          <w:rFonts w:eastAsia="仿宋_GB2312"/>
          <w:color w:val="000000"/>
          <w:sz w:val="30"/>
          <w:szCs w:val="30"/>
        </w:rPr>
        <w:t>”</w:t>
      </w:r>
      <w:r w:rsidRPr="00D20132">
        <w:rPr>
          <w:rFonts w:eastAsia="仿宋_GB2312"/>
          <w:color w:val="000000"/>
          <w:sz w:val="30"/>
          <w:szCs w:val="30"/>
        </w:rPr>
        <w:t>。加入联盟具体</w:t>
      </w:r>
      <w:r w:rsidR="00A956D2">
        <w:rPr>
          <w:rFonts w:eastAsia="仿宋_GB2312" w:hint="eastAsia"/>
          <w:color w:val="000000"/>
          <w:sz w:val="30"/>
          <w:szCs w:val="30"/>
        </w:rPr>
        <w:t>事项</w:t>
      </w:r>
      <w:r w:rsidRPr="00D20132">
        <w:rPr>
          <w:rFonts w:eastAsia="仿宋_GB2312"/>
          <w:color w:val="000000"/>
          <w:sz w:val="30"/>
          <w:szCs w:val="30"/>
        </w:rPr>
        <w:t>如下：</w:t>
      </w:r>
    </w:p>
    <w:p w:rsidR="008954B4" w:rsidRPr="00D20132" w:rsidRDefault="008954B4" w:rsidP="008954B4">
      <w:pPr>
        <w:snapToGrid w:val="0"/>
        <w:spacing w:line="460" w:lineRule="exact"/>
        <w:ind w:firstLineChars="200" w:firstLine="600"/>
        <w:rPr>
          <w:rFonts w:eastAsia="黑体"/>
          <w:color w:val="000000"/>
          <w:sz w:val="30"/>
          <w:szCs w:val="30"/>
        </w:rPr>
      </w:pPr>
      <w:r w:rsidRPr="00D20132">
        <w:rPr>
          <w:rFonts w:eastAsia="黑体" w:hint="eastAsia"/>
          <w:color w:val="000000"/>
          <w:sz w:val="30"/>
          <w:szCs w:val="30"/>
        </w:rPr>
        <w:lastRenderedPageBreak/>
        <w:t>一、联盟成员享有服务和机会</w:t>
      </w:r>
    </w:p>
    <w:p w:rsidR="008954B4" w:rsidRPr="0037457F" w:rsidRDefault="008954B4" w:rsidP="008954B4">
      <w:pPr>
        <w:numPr>
          <w:ilvl w:val="0"/>
          <w:numId w:val="1"/>
        </w:numPr>
        <w:snapToGrid w:val="0"/>
        <w:spacing w:line="460" w:lineRule="exact"/>
        <w:ind w:left="0"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优先获得免费参加企业间交流、互访活动的机会。</w:t>
      </w:r>
      <w:r w:rsidRPr="0037457F">
        <w:rPr>
          <w:rFonts w:eastAsia="仿宋_GB2312" w:hint="eastAsia"/>
          <w:color w:val="000000"/>
          <w:sz w:val="30"/>
          <w:szCs w:val="30"/>
        </w:rPr>
        <w:t>同时，每期</w:t>
      </w:r>
      <w:r w:rsidR="00AE2F11">
        <w:rPr>
          <w:rFonts w:eastAsia="仿宋_GB2312" w:hint="eastAsia"/>
          <w:color w:val="000000"/>
          <w:sz w:val="30"/>
          <w:szCs w:val="30"/>
        </w:rPr>
        <w:t>活动将针对企业课程体系框架内容安排</w:t>
      </w:r>
      <w:r>
        <w:rPr>
          <w:rFonts w:eastAsia="仿宋_GB2312" w:hint="eastAsia"/>
          <w:color w:val="000000"/>
          <w:sz w:val="30"/>
          <w:szCs w:val="30"/>
        </w:rPr>
        <w:t>深入</w:t>
      </w:r>
      <w:r w:rsidRPr="0037457F">
        <w:rPr>
          <w:rFonts w:eastAsia="仿宋_GB2312" w:hint="eastAsia"/>
          <w:color w:val="000000"/>
          <w:sz w:val="30"/>
          <w:szCs w:val="30"/>
        </w:rPr>
        <w:t>交流和探讨。</w:t>
      </w:r>
    </w:p>
    <w:p w:rsidR="008954B4" w:rsidRDefault="008954B4" w:rsidP="008954B4">
      <w:pPr>
        <w:numPr>
          <w:ilvl w:val="0"/>
          <w:numId w:val="1"/>
        </w:numPr>
        <w:snapToGrid w:val="0"/>
        <w:spacing w:line="460" w:lineRule="exact"/>
        <w:ind w:left="0"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优先获得免费参访优秀企业大学、优秀企业的机会。</w:t>
      </w:r>
    </w:p>
    <w:p w:rsidR="008954B4" w:rsidRDefault="008954B4" w:rsidP="008954B4">
      <w:pPr>
        <w:numPr>
          <w:ilvl w:val="0"/>
          <w:numId w:val="1"/>
        </w:numPr>
        <w:snapToGrid w:val="0"/>
        <w:spacing w:line="460" w:lineRule="exact"/>
        <w:ind w:left="0"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优先</w:t>
      </w:r>
      <w:r w:rsidR="00AE2F11">
        <w:rPr>
          <w:rFonts w:eastAsia="仿宋_GB2312" w:hint="eastAsia"/>
          <w:color w:val="000000"/>
          <w:sz w:val="30"/>
          <w:szCs w:val="30"/>
        </w:rPr>
        <w:t>共享</w:t>
      </w:r>
      <w:r>
        <w:rPr>
          <w:rFonts w:eastAsia="仿宋_GB2312" w:hint="eastAsia"/>
          <w:color w:val="000000"/>
          <w:sz w:val="30"/>
          <w:szCs w:val="30"/>
        </w:rPr>
        <w:t>协会免费提供的</w:t>
      </w:r>
      <w:r w:rsidR="00AE2F11">
        <w:rPr>
          <w:rFonts w:eastAsia="仿宋_GB2312" w:hint="eastAsia"/>
          <w:color w:val="000000"/>
          <w:sz w:val="30"/>
          <w:szCs w:val="30"/>
        </w:rPr>
        <w:t>企业大学课程</w:t>
      </w:r>
      <w:r>
        <w:rPr>
          <w:rFonts w:eastAsia="仿宋_GB2312" w:hint="eastAsia"/>
          <w:color w:val="000000"/>
          <w:sz w:val="30"/>
          <w:szCs w:val="30"/>
        </w:rPr>
        <w:t>的机会。</w:t>
      </w:r>
    </w:p>
    <w:p w:rsidR="008954B4" w:rsidRPr="00D93920" w:rsidRDefault="008954B4" w:rsidP="008954B4">
      <w:pPr>
        <w:numPr>
          <w:ilvl w:val="0"/>
          <w:numId w:val="1"/>
        </w:numPr>
        <w:snapToGrid w:val="0"/>
        <w:spacing w:line="460" w:lineRule="exact"/>
        <w:ind w:left="0"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免费获得</w:t>
      </w:r>
      <w:r w:rsidRPr="00D93920">
        <w:rPr>
          <w:rFonts w:eastAsia="仿宋_GB2312" w:hint="eastAsia"/>
          <w:color w:val="000000"/>
          <w:sz w:val="30"/>
          <w:szCs w:val="30"/>
        </w:rPr>
        <w:t>协会主办的“中国连锁企业人力及培训大会”</w:t>
      </w:r>
      <w:r>
        <w:rPr>
          <w:rFonts w:eastAsia="仿宋_GB2312" w:hint="eastAsia"/>
          <w:color w:val="000000"/>
          <w:sz w:val="30"/>
          <w:szCs w:val="30"/>
        </w:rPr>
        <w:t>参会机会。</w:t>
      </w:r>
    </w:p>
    <w:p w:rsidR="008954B4" w:rsidRDefault="008954B4" w:rsidP="008954B4">
      <w:pPr>
        <w:numPr>
          <w:ilvl w:val="0"/>
          <w:numId w:val="1"/>
        </w:numPr>
        <w:snapToGrid w:val="0"/>
        <w:spacing w:line="460" w:lineRule="exact"/>
        <w:ind w:left="0" w:firstLineChars="200" w:firstLine="600"/>
        <w:rPr>
          <w:rFonts w:eastAsia="仿宋_GB2312"/>
          <w:color w:val="000000"/>
          <w:sz w:val="30"/>
          <w:szCs w:val="30"/>
        </w:rPr>
      </w:pPr>
      <w:r w:rsidRPr="00EF42CA">
        <w:rPr>
          <w:rFonts w:eastAsia="仿宋_GB2312"/>
          <w:color w:val="000000"/>
          <w:sz w:val="30"/>
          <w:szCs w:val="30"/>
        </w:rPr>
        <w:t>优惠参加协会举办</w:t>
      </w:r>
      <w:r w:rsidR="00AE2F11">
        <w:rPr>
          <w:rFonts w:eastAsia="仿宋_GB2312" w:hint="eastAsia"/>
          <w:color w:val="000000"/>
          <w:sz w:val="30"/>
          <w:szCs w:val="30"/>
        </w:rPr>
        <w:t>的</w:t>
      </w:r>
      <w:r w:rsidRPr="00EF42CA">
        <w:rPr>
          <w:rFonts w:eastAsia="仿宋_GB2312"/>
          <w:color w:val="000000"/>
          <w:sz w:val="30"/>
          <w:szCs w:val="30"/>
        </w:rPr>
        <w:t>针对</w:t>
      </w:r>
      <w:r w:rsidRPr="00EF42CA">
        <w:rPr>
          <w:rFonts w:eastAsia="仿宋_GB2312" w:hint="eastAsia"/>
          <w:color w:val="000000"/>
          <w:sz w:val="30"/>
          <w:szCs w:val="30"/>
        </w:rPr>
        <w:t>企业大学管理者、</w:t>
      </w:r>
      <w:proofErr w:type="gramStart"/>
      <w:r w:rsidRPr="00EF42CA">
        <w:rPr>
          <w:rFonts w:eastAsia="仿宋_GB2312"/>
          <w:color w:val="000000"/>
          <w:sz w:val="30"/>
          <w:szCs w:val="30"/>
        </w:rPr>
        <w:t>内训师</w:t>
      </w:r>
      <w:r w:rsidRPr="00EF42CA">
        <w:rPr>
          <w:rFonts w:eastAsia="仿宋_GB2312" w:hint="eastAsia"/>
          <w:color w:val="000000"/>
          <w:sz w:val="30"/>
          <w:szCs w:val="30"/>
        </w:rPr>
        <w:t>培训</w:t>
      </w:r>
      <w:proofErr w:type="gramEnd"/>
      <w:r w:rsidRPr="00EF42CA">
        <w:rPr>
          <w:rFonts w:eastAsia="仿宋_GB2312"/>
          <w:color w:val="000000"/>
          <w:sz w:val="30"/>
          <w:szCs w:val="30"/>
        </w:rPr>
        <w:t>的</w:t>
      </w:r>
      <w:r w:rsidRPr="00EF42CA">
        <w:rPr>
          <w:rFonts w:eastAsia="仿宋_GB2312" w:hint="eastAsia"/>
          <w:color w:val="000000"/>
          <w:sz w:val="30"/>
          <w:szCs w:val="30"/>
        </w:rPr>
        <w:t>机会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8954B4" w:rsidRPr="00EF42CA" w:rsidRDefault="008954B4" w:rsidP="008954B4">
      <w:pPr>
        <w:numPr>
          <w:ilvl w:val="0"/>
          <w:numId w:val="1"/>
        </w:numPr>
        <w:snapToGrid w:val="0"/>
        <w:spacing w:line="460" w:lineRule="exact"/>
        <w:ind w:left="0" w:firstLineChars="200" w:firstLine="600"/>
        <w:rPr>
          <w:rFonts w:eastAsia="仿宋_GB2312"/>
          <w:color w:val="000000"/>
          <w:sz w:val="30"/>
          <w:szCs w:val="30"/>
        </w:rPr>
      </w:pPr>
      <w:r w:rsidRPr="00EF42CA">
        <w:rPr>
          <w:rFonts w:eastAsia="仿宋_GB2312" w:hint="eastAsia"/>
          <w:color w:val="000000"/>
          <w:sz w:val="30"/>
          <w:szCs w:val="30"/>
        </w:rPr>
        <w:t>有资格参加协会组织的优秀企业大学、优秀</w:t>
      </w:r>
      <w:proofErr w:type="gramStart"/>
      <w:r w:rsidRPr="00EF42CA">
        <w:rPr>
          <w:rFonts w:eastAsia="仿宋_GB2312" w:hint="eastAsia"/>
          <w:color w:val="000000"/>
          <w:sz w:val="30"/>
          <w:szCs w:val="30"/>
        </w:rPr>
        <w:t>内训师</w:t>
      </w:r>
      <w:proofErr w:type="gramEnd"/>
      <w:r w:rsidRPr="00EF42CA">
        <w:rPr>
          <w:rFonts w:eastAsia="仿宋_GB2312" w:hint="eastAsia"/>
          <w:color w:val="000000"/>
          <w:sz w:val="30"/>
          <w:szCs w:val="30"/>
        </w:rPr>
        <w:t>评选的机会。</w:t>
      </w:r>
    </w:p>
    <w:p w:rsidR="008954B4" w:rsidRDefault="008954B4" w:rsidP="008954B4">
      <w:pPr>
        <w:numPr>
          <w:ilvl w:val="0"/>
          <w:numId w:val="1"/>
        </w:numPr>
        <w:snapToGrid w:val="0"/>
        <w:spacing w:line="460" w:lineRule="exact"/>
        <w:ind w:left="0"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免费获得参加联盟组织的课程体系构建专题</w:t>
      </w:r>
      <w:r w:rsidRPr="00D20132">
        <w:rPr>
          <w:rFonts w:eastAsia="仿宋_GB2312"/>
          <w:color w:val="000000"/>
          <w:sz w:val="30"/>
          <w:szCs w:val="30"/>
        </w:rPr>
        <w:t>研讨活动的机会。</w:t>
      </w:r>
    </w:p>
    <w:p w:rsidR="008954B4" w:rsidRPr="00804DA8" w:rsidRDefault="008954B4" w:rsidP="008954B4">
      <w:pPr>
        <w:numPr>
          <w:ilvl w:val="0"/>
          <w:numId w:val="1"/>
        </w:numPr>
        <w:snapToGrid w:val="0"/>
        <w:spacing w:line="460" w:lineRule="exact"/>
        <w:ind w:left="0" w:firstLineChars="200" w:firstLine="600"/>
        <w:rPr>
          <w:rFonts w:eastAsia="仿宋_GB2312"/>
          <w:color w:val="000000"/>
          <w:sz w:val="30"/>
          <w:szCs w:val="30"/>
        </w:rPr>
      </w:pPr>
      <w:r w:rsidRPr="00C542CD">
        <w:rPr>
          <w:rFonts w:eastAsia="仿宋_GB2312"/>
          <w:color w:val="000000"/>
          <w:sz w:val="30"/>
          <w:szCs w:val="30"/>
        </w:rPr>
        <w:t>免费</w:t>
      </w:r>
      <w:r w:rsidRPr="00C542CD">
        <w:rPr>
          <w:rFonts w:eastAsia="仿宋_GB2312" w:hint="eastAsia"/>
          <w:color w:val="000000"/>
          <w:sz w:val="30"/>
          <w:szCs w:val="30"/>
        </w:rPr>
        <w:t>获得</w:t>
      </w:r>
      <w:r w:rsidRPr="00C542CD">
        <w:rPr>
          <w:rFonts w:eastAsia="仿宋_GB2312"/>
          <w:color w:val="000000"/>
          <w:sz w:val="30"/>
          <w:szCs w:val="30"/>
        </w:rPr>
        <w:t>学习</w:t>
      </w:r>
      <w:r>
        <w:rPr>
          <w:rFonts w:eastAsia="仿宋_GB2312" w:hint="eastAsia"/>
          <w:color w:val="000000"/>
          <w:sz w:val="30"/>
          <w:szCs w:val="30"/>
        </w:rPr>
        <w:t>联盟共享视频</w:t>
      </w:r>
      <w:r w:rsidRPr="00C542CD">
        <w:rPr>
          <w:rFonts w:eastAsia="仿宋_GB2312"/>
          <w:color w:val="000000"/>
          <w:sz w:val="30"/>
          <w:szCs w:val="30"/>
        </w:rPr>
        <w:t>课程</w:t>
      </w:r>
      <w:r>
        <w:rPr>
          <w:rFonts w:eastAsia="仿宋_GB2312" w:hint="eastAsia"/>
          <w:color w:val="000000"/>
          <w:sz w:val="30"/>
          <w:szCs w:val="30"/>
        </w:rPr>
        <w:t>的机会</w:t>
      </w:r>
      <w:r w:rsidRPr="00C542CD">
        <w:rPr>
          <w:rFonts w:eastAsia="仿宋_GB2312"/>
          <w:color w:val="000000"/>
          <w:sz w:val="30"/>
          <w:szCs w:val="30"/>
        </w:rPr>
        <w:t>。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黑体"/>
          <w:color w:val="000000"/>
          <w:sz w:val="30"/>
          <w:szCs w:val="30"/>
        </w:rPr>
      </w:pPr>
      <w:r w:rsidRPr="00D20132">
        <w:rPr>
          <w:rFonts w:eastAsia="黑体" w:hint="eastAsia"/>
          <w:color w:val="000000"/>
          <w:sz w:val="30"/>
          <w:szCs w:val="30"/>
        </w:rPr>
        <w:t>二、如何加入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1.</w:t>
      </w:r>
      <w:r>
        <w:rPr>
          <w:rFonts w:eastAsia="仿宋_GB2312"/>
          <w:color w:val="000000"/>
          <w:sz w:val="30"/>
          <w:szCs w:val="30"/>
        </w:rPr>
        <w:t>由企业申请或由协会邀请加入（</w:t>
      </w:r>
      <w:r w:rsidRPr="00D20132">
        <w:rPr>
          <w:rFonts w:eastAsia="仿宋_GB2312"/>
          <w:color w:val="000000"/>
          <w:sz w:val="30"/>
          <w:szCs w:val="30"/>
        </w:rPr>
        <w:t>见附件</w:t>
      </w:r>
      <w:r>
        <w:rPr>
          <w:rFonts w:eastAsia="仿宋_GB2312" w:hint="eastAsia"/>
          <w:color w:val="000000"/>
          <w:sz w:val="30"/>
          <w:szCs w:val="30"/>
        </w:rPr>
        <w:t>3</w:t>
      </w:r>
      <w:r w:rsidRPr="00D20132">
        <w:rPr>
          <w:rFonts w:eastAsia="仿宋_GB2312"/>
          <w:color w:val="000000"/>
          <w:sz w:val="30"/>
          <w:szCs w:val="30"/>
        </w:rPr>
        <w:t>）。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2.</w:t>
      </w:r>
      <w:r w:rsidRPr="00D20132">
        <w:rPr>
          <w:rFonts w:eastAsia="仿宋_GB2312"/>
          <w:color w:val="000000"/>
          <w:sz w:val="30"/>
          <w:szCs w:val="30"/>
        </w:rPr>
        <w:t>经协会秘书处批准后，缴纳联盟年费</w:t>
      </w:r>
      <w:r w:rsidRPr="00D20132">
        <w:rPr>
          <w:rFonts w:eastAsia="仿宋_GB2312"/>
          <w:color w:val="000000"/>
          <w:sz w:val="30"/>
          <w:szCs w:val="30"/>
        </w:rPr>
        <w:t>5000</w:t>
      </w:r>
      <w:r w:rsidRPr="00D20132">
        <w:rPr>
          <w:rFonts w:eastAsia="仿宋_GB2312"/>
          <w:color w:val="000000"/>
          <w:sz w:val="30"/>
          <w:szCs w:val="30"/>
        </w:rPr>
        <w:t>元</w:t>
      </w:r>
      <w:r w:rsidRPr="00D20132">
        <w:rPr>
          <w:rFonts w:eastAsia="仿宋_GB2312"/>
          <w:color w:val="000000"/>
          <w:sz w:val="30"/>
          <w:szCs w:val="30"/>
        </w:rPr>
        <w:t>/</w:t>
      </w:r>
      <w:r w:rsidRPr="00D20132">
        <w:rPr>
          <w:rFonts w:eastAsia="仿宋_GB2312"/>
          <w:color w:val="000000"/>
          <w:sz w:val="30"/>
          <w:szCs w:val="30"/>
        </w:rPr>
        <w:t>年。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黑体"/>
          <w:color w:val="000000"/>
          <w:sz w:val="30"/>
          <w:szCs w:val="30"/>
        </w:rPr>
      </w:pPr>
      <w:r w:rsidRPr="00D20132">
        <w:rPr>
          <w:rFonts w:eastAsia="黑体"/>
          <w:color w:val="000000"/>
          <w:sz w:val="30"/>
          <w:szCs w:val="30"/>
        </w:rPr>
        <w:t>三、汇款信息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请将联盟年费提前汇款</w:t>
      </w:r>
      <w:proofErr w:type="gramStart"/>
      <w:r w:rsidRPr="00D20132">
        <w:rPr>
          <w:rFonts w:eastAsia="仿宋_GB2312"/>
          <w:color w:val="000000"/>
          <w:sz w:val="30"/>
          <w:szCs w:val="30"/>
        </w:rPr>
        <w:t>至协会</w:t>
      </w:r>
      <w:proofErr w:type="gramEnd"/>
      <w:r w:rsidRPr="00D20132">
        <w:rPr>
          <w:rFonts w:eastAsia="仿宋_GB2312"/>
          <w:color w:val="000000"/>
          <w:sz w:val="30"/>
          <w:szCs w:val="30"/>
        </w:rPr>
        <w:t>指定账户：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户</w:t>
      </w:r>
      <w:r w:rsidRPr="00D20132">
        <w:rPr>
          <w:rFonts w:eastAsia="仿宋_GB2312"/>
          <w:color w:val="000000"/>
          <w:sz w:val="30"/>
          <w:szCs w:val="30"/>
        </w:rPr>
        <w:t xml:space="preserve">  </w:t>
      </w:r>
      <w:r w:rsidRPr="00D20132">
        <w:rPr>
          <w:rFonts w:eastAsia="仿宋_GB2312"/>
          <w:color w:val="000000"/>
          <w:sz w:val="30"/>
          <w:szCs w:val="30"/>
        </w:rPr>
        <w:t>名：中国连锁经营协会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开户行：招商银行北京阜外大街支行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proofErr w:type="gramStart"/>
      <w:r w:rsidRPr="00D20132">
        <w:rPr>
          <w:rFonts w:eastAsia="仿宋_GB2312"/>
          <w:color w:val="000000"/>
          <w:sz w:val="30"/>
          <w:szCs w:val="30"/>
        </w:rPr>
        <w:t>账</w:t>
      </w:r>
      <w:proofErr w:type="gramEnd"/>
      <w:r w:rsidRPr="00D20132">
        <w:rPr>
          <w:rFonts w:eastAsia="仿宋_GB2312"/>
          <w:color w:val="000000"/>
          <w:sz w:val="30"/>
          <w:szCs w:val="30"/>
        </w:rPr>
        <w:t xml:space="preserve">  </w:t>
      </w:r>
      <w:r w:rsidRPr="00D20132">
        <w:rPr>
          <w:rFonts w:eastAsia="仿宋_GB2312"/>
          <w:color w:val="000000"/>
          <w:sz w:val="30"/>
          <w:szCs w:val="30"/>
        </w:rPr>
        <w:t>号：</w:t>
      </w:r>
      <w:r w:rsidRPr="00D20132">
        <w:rPr>
          <w:rFonts w:eastAsia="仿宋_GB2312"/>
          <w:color w:val="000000"/>
          <w:sz w:val="30"/>
          <w:szCs w:val="30"/>
        </w:rPr>
        <w:t>110907123810101</w:t>
      </w:r>
      <w:r>
        <w:rPr>
          <w:rFonts w:eastAsia="仿宋_GB2312" w:hint="eastAsia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请</w:t>
      </w:r>
      <w:r>
        <w:rPr>
          <w:rFonts w:eastAsia="仿宋_GB2312" w:hint="eastAsia"/>
          <w:color w:val="000000"/>
          <w:sz w:val="30"/>
          <w:szCs w:val="30"/>
        </w:rPr>
        <w:t>标注：</w:t>
      </w:r>
      <w:r w:rsidRPr="00D20132">
        <w:rPr>
          <w:rFonts w:eastAsia="仿宋_GB2312"/>
          <w:color w:val="000000"/>
          <w:sz w:val="30"/>
          <w:szCs w:val="30"/>
        </w:rPr>
        <w:t>联盟年费</w:t>
      </w:r>
      <w:r>
        <w:rPr>
          <w:rFonts w:eastAsia="仿宋_GB2312" w:hint="eastAsia"/>
          <w:color w:val="000000"/>
          <w:sz w:val="30"/>
          <w:szCs w:val="30"/>
        </w:rPr>
        <w:t>）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黑体"/>
          <w:color w:val="000000"/>
          <w:sz w:val="30"/>
          <w:szCs w:val="30"/>
        </w:rPr>
      </w:pPr>
      <w:r w:rsidRPr="00D20132">
        <w:rPr>
          <w:rFonts w:eastAsia="黑体" w:hint="eastAsia"/>
          <w:color w:val="000000"/>
          <w:sz w:val="30"/>
          <w:szCs w:val="30"/>
        </w:rPr>
        <w:t>四、联络方式</w:t>
      </w:r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联</w:t>
      </w:r>
      <w:r w:rsidRPr="00D20132">
        <w:rPr>
          <w:rFonts w:eastAsia="仿宋_GB2312"/>
          <w:color w:val="000000"/>
          <w:sz w:val="30"/>
          <w:szCs w:val="30"/>
        </w:rPr>
        <w:t xml:space="preserve"> </w:t>
      </w:r>
      <w:r w:rsidRPr="00D20132">
        <w:rPr>
          <w:rFonts w:eastAsia="仿宋_GB2312"/>
          <w:color w:val="000000"/>
          <w:sz w:val="30"/>
          <w:szCs w:val="30"/>
        </w:rPr>
        <w:t>系</w:t>
      </w:r>
      <w:r w:rsidRPr="00D20132">
        <w:rPr>
          <w:rFonts w:eastAsia="仿宋_GB2312"/>
          <w:color w:val="000000"/>
          <w:sz w:val="30"/>
          <w:szCs w:val="30"/>
        </w:rPr>
        <w:t xml:space="preserve"> </w:t>
      </w:r>
      <w:r w:rsidRPr="00D20132">
        <w:rPr>
          <w:rFonts w:eastAsia="仿宋_GB2312"/>
          <w:color w:val="000000"/>
          <w:sz w:val="30"/>
          <w:szCs w:val="30"/>
        </w:rPr>
        <w:t>人：邱阳、吕菲</w:t>
      </w:r>
    </w:p>
    <w:p w:rsidR="008954B4" w:rsidRPr="00D20132" w:rsidRDefault="008954B4" w:rsidP="004233EA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联系电话：</w:t>
      </w:r>
      <w:r w:rsidRPr="00D20132">
        <w:rPr>
          <w:rFonts w:eastAsia="仿宋_GB2312"/>
          <w:color w:val="000000"/>
          <w:sz w:val="30"/>
          <w:szCs w:val="30"/>
        </w:rPr>
        <w:t>010-687849</w:t>
      </w:r>
      <w:r w:rsidRPr="00D20132">
        <w:rPr>
          <w:rFonts w:eastAsia="仿宋_GB2312" w:hint="eastAsia"/>
          <w:color w:val="000000"/>
          <w:sz w:val="30"/>
          <w:szCs w:val="30"/>
        </w:rPr>
        <w:t>12</w:t>
      </w:r>
      <w:r w:rsidRPr="00D20132">
        <w:rPr>
          <w:rFonts w:eastAsia="仿宋_GB2312"/>
          <w:color w:val="000000"/>
          <w:sz w:val="30"/>
          <w:szCs w:val="30"/>
        </w:rPr>
        <w:t>、</w:t>
      </w:r>
      <w:r w:rsidRPr="00D20132">
        <w:rPr>
          <w:rFonts w:eastAsia="仿宋_GB2312"/>
          <w:color w:val="000000"/>
          <w:sz w:val="30"/>
          <w:szCs w:val="30"/>
        </w:rPr>
        <w:t>49</w:t>
      </w:r>
      <w:r w:rsidRPr="00D20132">
        <w:rPr>
          <w:rFonts w:eastAsia="仿宋_GB2312" w:hint="eastAsia"/>
          <w:color w:val="000000"/>
          <w:sz w:val="30"/>
          <w:szCs w:val="30"/>
        </w:rPr>
        <w:t>38</w:t>
      </w:r>
      <w:r w:rsidR="004233EA">
        <w:rPr>
          <w:rFonts w:eastAsia="仿宋_GB2312" w:hint="eastAsia"/>
          <w:color w:val="000000"/>
          <w:sz w:val="30"/>
          <w:szCs w:val="30"/>
        </w:rPr>
        <w:t xml:space="preserve">   </w:t>
      </w:r>
      <w:r w:rsidR="00EF133A">
        <w:rPr>
          <w:rFonts w:eastAsia="仿宋_GB2312" w:hint="eastAsia"/>
          <w:color w:val="000000"/>
          <w:sz w:val="30"/>
          <w:szCs w:val="30"/>
        </w:rPr>
        <w:t xml:space="preserve"> </w:t>
      </w:r>
      <w:r w:rsidRPr="00D20132">
        <w:rPr>
          <w:rFonts w:eastAsia="仿宋_GB2312"/>
          <w:color w:val="000000"/>
          <w:sz w:val="30"/>
          <w:szCs w:val="30"/>
        </w:rPr>
        <w:t>传</w:t>
      </w:r>
      <w:r w:rsidR="00EF133A">
        <w:rPr>
          <w:rFonts w:eastAsia="仿宋_GB2312"/>
          <w:color w:val="000000"/>
          <w:sz w:val="30"/>
          <w:szCs w:val="30"/>
        </w:rPr>
        <w:t xml:space="preserve">  </w:t>
      </w:r>
      <w:r w:rsidRPr="00D20132">
        <w:rPr>
          <w:rFonts w:eastAsia="仿宋_GB2312"/>
          <w:color w:val="000000"/>
          <w:sz w:val="30"/>
          <w:szCs w:val="30"/>
        </w:rPr>
        <w:t>真：</w:t>
      </w:r>
      <w:r w:rsidRPr="00D20132">
        <w:rPr>
          <w:rFonts w:eastAsia="仿宋_GB2312"/>
          <w:color w:val="000000"/>
          <w:sz w:val="30"/>
          <w:szCs w:val="30"/>
        </w:rPr>
        <w:t>010-68784960-4912</w:t>
      </w:r>
    </w:p>
    <w:p w:rsidR="008954B4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proofErr w:type="gramStart"/>
      <w:r w:rsidRPr="00D20132">
        <w:rPr>
          <w:rFonts w:eastAsia="仿宋_GB2312"/>
          <w:color w:val="000000"/>
          <w:sz w:val="30"/>
          <w:szCs w:val="30"/>
        </w:rPr>
        <w:t>邮</w:t>
      </w:r>
      <w:proofErr w:type="gramEnd"/>
      <w:r w:rsidRPr="00D20132">
        <w:rPr>
          <w:rFonts w:eastAsia="仿宋_GB2312"/>
          <w:color w:val="000000"/>
          <w:sz w:val="30"/>
          <w:szCs w:val="30"/>
        </w:rPr>
        <w:t xml:space="preserve">    </w:t>
      </w:r>
      <w:r w:rsidRPr="00D20132">
        <w:rPr>
          <w:rFonts w:eastAsia="仿宋_GB2312"/>
          <w:color w:val="000000"/>
          <w:sz w:val="30"/>
          <w:szCs w:val="30"/>
        </w:rPr>
        <w:t>箱：</w:t>
      </w:r>
      <w:hyperlink r:id="rId10" w:history="1">
        <w:r w:rsidR="00F22684" w:rsidRPr="004F618D">
          <w:rPr>
            <w:rStyle w:val="a5"/>
            <w:rFonts w:eastAsia="仿宋_GB2312"/>
            <w:sz w:val="30"/>
            <w:szCs w:val="30"/>
          </w:rPr>
          <w:t>qy@ccfa.org.cn</w:t>
        </w:r>
        <w:r w:rsidR="00F22684" w:rsidRPr="004F618D">
          <w:rPr>
            <w:rStyle w:val="a5"/>
            <w:rFonts w:eastAsia="仿宋_GB2312" w:hint="eastAsia"/>
            <w:sz w:val="30"/>
            <w:szCs w:val="30"/>
          </w:rPr>
          <w:t>、</w:t>
        </w:r>
        <w:r w:rsidR="00F22684" w:rsidRPr="004F618D">
          <w:rPr>
            <w:rStyle w:val="a5"/>
            <w:rFonts w:eastAsia="仿宋_GB2312" w:hint="eastAsia"/>
            <w:sz w:val="30"/>
            <w:szCs w:val="30"/>
          </w:rPr>
          <w:t>4937@ccfa.org.cn</w:t>
        </w:r>
      </w:hyperlink>
    </w:p>
    <w:p w:rsidR="008954B4" w:rsidRPr="00D20132" w:rsidRDefault="008954B4" w:rsidP="008954B4">
      <w:pPr>
        <w:snapToGrid w:val="0"/>
        <w:spacing w:line="460" w:lineRule="exact"/>
        <w:ind w:firstLine="600"/>
        <w:rPr>
          <w:rFonts w:eastAsia="仿宋_GB2312"/>
          <w:color w:val="000000"/>
          <w:sz w:val="30"/>
          <w:szCs w:val="30"/>
        </w:rPr>
      </w:pPr>
      <w:r w:rsidRPr="00D20132">
        <w:rPr>
          <w:rFonts w:eastAsia="仿宋_GB2312"/>
          <w:color w:val="000000"/>
          <w:sz w:val="30"/>
          <w:szCs w:val="30"/>
        </w:rPr>
        <w:t>附件：</w:t>
      </w:r>
    </w:p>
    <w:p w:rsidR="008954B4" w:rsidRPr="00F22684" w:rsidRDefault="00AE2F11" w:rsidP="00F22684">
      <w:pPr>
        <w:pStyle w:val="a7"/>
        <w:numPr>
          <w:ilvl w:val="0"/>
          <w:numId w:val="3"/>
        </w:numPr>
        <w:snapToGrid w:val="0"/>
        <w:spacing w:line="460" w:lineRule="exact"/>
        <w:ind w:left="601" w:firstLineChars="0" w:firstLine="42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中国连锁企业大学（培训中心）联盟</w:t>
      </w:r>
      <w:r w:rsidR="008954B4" w:rsidRPr="00F22684">
        <w:rPr>
          <w:rFonts w:eastAsia="仿宋_GB2312" w:hint="eastAsia"/>
          <w:color w:val="000000"/>
          <w:sz w:val="30"/>
          <w:szCs w:val="30"/>
        </w:rPr>
        <w:t>名单</w:t>
      </w:r>
    </w:p>
    <w:p w:rsidR="00081523" w:rsidRDefault="008954B4" w:rsidP="00F22684">
      <w:pPr>
        <w:pStyle w:val="a7"/>
        <w:numPr>
          <w:ilvl w:val="0"/>
          <w:numId w:val="3"/>
        </w:numPr>
        <w:snapToGrid w:val="0"/>
        <w:spacing w:line="460" w:lineRule="exact"/>
        <w:ind w:left="601" w:firstLineChars="0" w:firstLine="420"/>
        <w:rPr>
          <w:rFonts w:eastAsia="仿宋_GB2312"/>
          <w:color w:val="000000"/>
          <w:sz w:val="30"/>
          <w:szCs w:val="30"/>
        </w:rPr>
      </w:pPr>
      <w:r w:rsidRPr="00081523">
        <w:rPr>
          <w:rFonts w:eastAsia="仿宋_GB2312" w:hint="eastAsia"/>
          <w:color w:val="000000"/>
          <w:sz w:val="30"/>
          <w:szCs w:val="30"/>
        </w:rPr>
        <w:t>中国连锁企业大学联盟交流参访活动安排</w:t>
      </w:r>
      <w:r w:rsidR="00081523">
        <w:rPr>
          <w:rFonts w:eastAsia="仿宋_GB2312" w:hint="eastAsia"/>
          <w:color w:val="000000"/>
          <w:sz w:val="30"/>
          <w:szCs w:val="30"/>
        </w:rPr>
        <w:t>（</w:t>
      </w:r>
      <w:r w:rsidR="00081523">
        <w:rPr>
          <w:rFonts w:eastAsia="仿宋_GB2312" w:hint="eastAsia"/>
          <w:color w:val="000000"/>
          <w:sz w:val="30"/>
          <w:szCs w:val="30"/>
        </w:rPr>
        <w:t>2015.3-8</w:t>
      </w:r>
      <w:r w:rsidR="00081523">
        <w:rPr>
          <w:rFonts w:eastAsia="仿宋_GB2312" w:hint="eastAsia"/>
          <w:color w:val="000000"/>
          <w:sz w:val="30"/>
          <w:szCs w:val="30"/>
        </w:rPr>
        <w:t>）</w:t>
      </w:r>
    </w:p>
    <w:p w:rsidR="008954B4" w:rsidRPr="00081523" w:rsidRDefault="008954B4" w:rsidP="00F22684">
      <w:pPr>
        <w:pStyle w:val="a7"/>
        <w:numPr>
          <w:ilvl w:val="0"/>
          <w:numId w:val="3"/>
        </w:numPr>
        <w:snapToGrid w:val="0"/>
        <w:spacing w:line="460" w:lineRule="exact"/>
        <w:ind w:left="601" w:firstLineChars="0" w:firstLine="420"/>
        <w:rPr>
          <w:rFonts w:eastAsia="仿宋_GB2312"/>
          <w:color w:val="000000"/>
          <w:sz w:val="30"/>
          <w:szCs w:val="30"/>
        </w:rPr>
      </w:pPr>
      <w:r w:rsidRPr="00081523">
        <w:rPr>
          <w:rFonts w:eastAsia="仿宋_GB2312"/>
          <w:color w:val="000000"/>
          <w:sz w:val="30"/>
          <w:szCs w:val="30"/>
        </w:rPr>
        <w:t>中国连锁企业大学（培训中心）联盟申请表</w:t>
      </w:r>
    </w:p>
    <w:p w:rsidR="00F22684" w:rsidRPr="00F22684" w:rsidRDefault="00F22684" w:rsidP="00F22684">
      <w:pPr>
        <w:pStyle w:val="a7"/>
        <w:numPr>
          <w:ilvl w:val="0"/>
          <w:numId w:val="3"/>
        </w:numPr>
        <w:snapToGrid w:val="0"/>
        <w:spacing w:line="460" w:lineRule="exact"/>
        <w:ind w:left="601" w:firstLineChars="0" w:firstLine="420"/>
        <w:rPr>
          <w:rFonts w:eastAsia="仿宋_GB2312"/>
          <w:color w:val="000000"/>
          <w:sz w:val="30"/>
          <w:szCs w:val="30"/>
        </w:rPr>
      </w:pPr>
      <w:r w:rsidRPr="00F22684">
        <w:rPr>
          <w:rFonts w:eastAsia="仿宋_GB2312"/>
          <w:color w:val="000000"/>
          <w:sz w:val="30"/>
          <w:szCs w:val="30"/>
        </w:rPr>
        <w:t>中国连锁企业大学（培训中心）联盟工作规程</w:t>
      </w:r>
    </w:p>
    <w:p w:rsidR="008954B4" w:rsidRDefault="008954B4" w:rsidP="008954B4">
      <w:pPr>
        <w:snapToGrid w:val="0"/>
        <w:spacing w:line="460" w:lineRule="exact"/>
        <w:ind w:firstLine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 w:rsidRPr="00D20132"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   二○一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五</w:t>
      </w:r>
      <w:r w:rsidRPr="00D20132"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三</w:t>
      </w:r>
      <w:r w:rsidRPr="00D20132"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三</w:t>
      </w:r>
      <w:r w:rsidRPr="00D20132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8954B4" w:rsidRPr="00D20132" w:rsidRDefault="008954B4" w:rsidP="008954B4">
      <w:pPr>
        <w:snapToGrid w:val="0"/>
        <w:spacing w:line="360" w:lineRule="auto"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D20132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附件1：</w:t>
      </w:r>
    </w:p>
    <w:p w:rsidR="008954B4" w:rsidRPr="00EA09CF" w:rsidRDefault="008954B4" w:rsidP="008954B4">
      <w:pPr>
        <w:jc w:val="center"/>
        <w:rPr>
          <w:rFonts w:ascii="楷体_GB2312" w:eastAsia="楷体_GB2312" w:hAnsi="宋体"/>
          <w:b/>
          <w:sz w:val="32"/>
          <w:szCs w:val="32"/>
        </w:rPr>
      </w:pPr>
      <w:r w:rsidRPr="00EA09CF">
        <w:rPr>
          <w:rFonts w:ascii="楷体_GB2312" w:eastAsia="楷体_GB2312" w:hAnsi="宋体" w:hint="eastAsia"/>
          <w:b/>
          <w:sz w:val="32"/>
          <w:szCs w:val="32"/>
        </w:rPr>
        <w:t>中国连锁企业大学（培训中心）</w:t>
      </w:r>
      <w:r>
        <w:rPr>
          <w:rFonts w:ascii="楷体_GB2312" w:eastAsia="楷体_GB2312" w:hAnsi="宋体" w:hint="eastAsia"/>
          <w:b/>
          <w:sz w:val="32"/>
          <w:szCs w:val="32"/>
        </w:rPr>
        <w:t>联盟</w:t>
      </w:r>
      <w:r w:rsidRPr="00EA09CF">
        <w:rPr>
          <w:rFonts w:ascii="楷体_GB2312" w:eastAsia="楷体_GB2312" w:hAnsi="宋体" w:hint="eastAsia"/>
          <w:b/>
          <w:sz w:val="32"/>
          <w:szCs w:val="32"/>
        </w:rPr>
        <w:t>名单</w:t>
      </w:r>
    </w:p>
    <w:p w:rsidR="008954B4" w:rsidRDefault="008954B4" w:rsidP="008954B4">
      <w:pPr>
        <w:snapToGrid w:val="0"/>
        <w:spacing w:line="360" w:lineRule="auto"/>
        <w:ind w:right="240"/>
        <w:jc w:val="right"/>
        <w:rPr>
          <w:rFonts w:ascii="仿宋_GB2312" w:eastAsia="仿宋_GB2312" w:hAnsi="宋体"/>
          <w:color w:val="000000"/>
          <w:sz w:val="24"/>
        </w:rPr>
      </w:pPr>
      <w:r w:rsidRPr="00D20132">
        <w:rPr>
          <w:rFonts w:ascii="仿宋_GB2312" w:eastAsia="仿宋_GB2312" w:hAnsi="宋体" w:hint="eastAsia"/>
          <w:color w:val="000000"/>
          <w:sz w:val="24"/>
        </w:rPr>
        <w:t>（截至201</w:t>
      </w:r>
      <w:r>
        <w:rPr>
          <w:rFonts w:ascii="仿宋_GB2312" w:eastAsia="仿宋_GB2312" w:hAnsi="宋体" w:hint="eastAsia"/>
          <w:color w:val="000000"/>
          <w:sz w:val="24"/>
        </w:rPr>
        <w:t>5</w:t>
      </w:r>
      <w:r w:rsidRPr="00D20132">
        <w:rPr>
          <w:rFonts w:ascii="仿宋_GB2312" w:eastAsia="仿宋_GB2312" w:hAnsi="宋体" w:hint="eastAsia"/>
          <w:color w:val="000000"/>
          <w:sz w:val="24"/>
        </w:rPr>
        <w:t>年</w:t>
      </w:r>
      <w:r>
        <w:rPr>
          <w:rFonts w:ascii="仿宋_GB2312" w:eastAsia="仿宋_GB2312" w:hAnsi="宋体" w:hint="eastAsia"/>
          <w:color w:val="000000"/>
          <w:sz w:val="24"/>
        </w:rPr>
        <w:t>2</w:t>
      </w:r>
      <w:r w:rsidRPr="00D20132">
        <w:rPr>
          <w:rFonts w:ascii="仿宋_GB2312" w:eastAsia="仿宋_GB2312" w:hAnsi="宋体" w:hint="eastAsia"/>
          <w:color w:val="000000"/>
          <w:sz w:val="24"/>
        </w:rPr>
        <w:t>月）</w:t>
      </w:r>
    </w:p>
    <w:p w:rsidR="008954B4" w:rsidRDefault="008954B4" w:rsidP="008954B4">
      <w:pPr>
        <w:snapToGrid w:val="0"/>
        <w:spacing w:line="360" w:lineRule="auto"/>
        <w:ind w:right="240"/>
        <w:jc w:val="right"/>
        <w:rPr>
          <w:rFonts w:ascii="仿宋_GB2312" w:eastAsia="仿宋_GB2312" w:hAnsi="宋体"/>
          <w:color w:val="000000"/>
          <w:sz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710"/>
        <w:gridCol w:w="5670"/>
        <w:gridCol w:w="2692"/>
      </w:tblGrid>
      <w:tr w:rsidR="008954B4" w:rsidRPr="00605E09" w:rsidTr="00EF133A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AE2F11" w:rsidP="00EF1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业态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华润万家有限公司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苏宁云商集团股份有限公司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家电专卖店、电商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麦当劳（中国）有限公司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西式快餐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红星美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龙家居集团股份有限公司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家居专卖店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步步高商业连锁股份有限公司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康成投资（中国）有限公司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家乐福（中国）管理咨询服务有限公司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上海飞牛集达电子商务有限公司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电商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人人乐连锁商业集团股份有限公司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国美电器有限公司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家电专卖店、电商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如家酒店集团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经济型酒店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合肥百货大楼集团股份有限公司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百货店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北京福奈特洗衣服务有限公司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洗衣店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锦江麦德龙现购自运有限公司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北京京客隆商业集团股份有限公司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北京金源投资管理有限公司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  <w:r w:rsidRPr="00605E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北京超市发连锁股份有限公司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中百超市有限公司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天虹商场股份有限公司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百货店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中百仓储超市有限公司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永辉超市股份有限公司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三江购物俱乐部股份有限公司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北京华冠商业经营股份有限公司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宏图三胞高科技术有限公司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家电专卖店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北京吉野家快餐有限公司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西式快餐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武汉中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百货有限责任公司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百货店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联想零售大学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IT专卖店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广州娇兰佳人化妆品连锁有限公司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重庆佳永小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天鹅餐饮有限公司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中式正餐</w:t>
            </w:r>
          </w:p>
        </w:tc>
      </w:tr>
      <w:tr w:rsidR="008954B4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济南华联超市有限公司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4B4" w:rsidRPr="00605E09" w:rsidRDefault="008954B4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AE2F1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247D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247D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247D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业态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石家庄国大酒店经营有限公司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经济型酒店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联盛商业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连锁股份有限公司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商源集团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安徽中新高科技产业有限公司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湖南徐记酒店管理有限公司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中式正餐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零食工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坊连锁食品有限公司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北京市西单麻辣诱惑餐饮有限公司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中式正餐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上海浙港广告器材有限公司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江西省龙南县宏昌商贸有限责任公司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兰陵县宝庆超市有限公司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维客集团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上海棒约翰餐饮管理有限公司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西式正餐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天津劝宝超市有限责任公司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七色纺商业连锁有限公司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内蒙古伊利实业集团股份有限公司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商品供应商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马兰拉面快餐连锁有限责任公司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中式快餐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安徽商之都股份有限公司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翠华控股有限公司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中式正餐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江西国光商业连锁有限责任公司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广西城市便捷酒店管理有限公司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经济型酒店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十堰东风万得福超市有限公司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江苏新合作常客隆连锁超市有限公司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家家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悦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集团股份有限公司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中粮国际（北京）有限公司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商品供应商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武汉武商集团股份有限公司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多业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态综合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零售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上海世好餐饮管理有限公司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中式快餐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迪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信通商贸股份有限公司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河北国大连锁商业有限公司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便利店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味千（中国）控股有限公司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中式快餐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顺客隆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商场有限公司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北京一品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世家东方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饮食管理有限公司</w:t>
            </w:r>
            <w:r w:rsidRPr="00605E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中式快餐</w:t>
            </w:r>
            <w:r w:rsidRPr="00605E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新美宜多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投资有限公司</w:t>
            </w:r>
            <w:r w:rsidRPr="00605E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便利店</w:t>
            </w:r>
            <w:r w:rsidRPr="00605E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扬州汇银家电（集团）有限公司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家电专卖店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安徽乐城投资股份有限公司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北京京东世纪贸易有限公司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电商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南京塔可餐饮管理有限公司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西式正餐</w:t>
            </w:r>
          </w:p>
        </w:tc>
      </w:tr>
      <w:tr w:rsidR="00B75196" w:rsidRPr="00605E09" w:rsidTr="00B7519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247D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247D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247D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业态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信誉楼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百货集团有限公司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百货店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北京财贸干部管理学院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院校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本溪华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联商厦有限公司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百货店、超市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华地国际控股有限公司</w:t>
            </w: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 </w:t>
            </w: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百货店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唐山瑞莎实业集团有限公司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山国饮艺茶业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安徽省台客隆连锁超市有限责任公司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本溪华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联商厦有限公司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广州市澳之星商贸发展有限公司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成都伊藤洋华堂有限公司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广州市广百股份有限公司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家乐园商贸有限公司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北京红黄</w:t>
            </w: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蓝儿童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教育科技发展有限公司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服务业</w:t>
            </w:r>
            <w:r w:rsidR="00B179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-教育培训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上海商学院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792A52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  <w:r w:rsidR="00B75196"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校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青岛植秀堂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养生养颜连锁有限公司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服务业</w:t>
            </w:r>
            <w:r w:rsidR="00B179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-美容美体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北京大风车教育科技发展有限公司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服务业</w:t>
            </w:r>
            <w:r w:rsidR="00B179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-教育培训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驻马店市爱家量贩有限公司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杭州小拇指汽车维修科技股份有限公司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服务业</w:t>
            </w:r>
            <w:r w:rsidR="00B179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-汽车后市场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深圳全棉时代科技有限公司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北京和合谷餐饮管理有限公司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中式快餐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湖南绝味食品股份有限公司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江西晋利嘉实有限责任公司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便利店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金信银通</w:t>
            </w:r>
            <w:proofErr w:type="gramEnd"/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（北京）投资管理有限公司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服务业</w:t>
            </w:r>
            <w:r w:rsidR="00B179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-金融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四川德惠商业股份有限公司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</w:t>
            </w:r>
          </w:p>
        </w:tc>
      </w:tr>
      <w:tr w:rsidR="00B75196" w:rsidRPr="00605E09" w:rsidTr="00EF133A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陕西阿瓦山寨品牌投资有限公司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中式正餐</w:t>
            </w:r>
          </w:p>
        </w:tc>
      </w:tr>
      <w:tr w:rsidR="00B75196" w:rsidRPr="00605E09" w:rsidTr="005F31A6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特百惠（中国）有限公司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196" w:rsidRPr="00605E09" w:rsidRDefault="00B75196" w:rsidP="00EF133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  <w:tr w:rsidR="00861921" w:rsidRPr="00605E09" w:rsidTr="005F31A6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605E09" w:rsidRDefault="00861921" w:rsidP="00861921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861921" w:rsidRDefault="00861921" w:rsidP="00861921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861921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北京居然之家投资控股集团有限公司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605E09" w:rsidRDefault="00861921" w:rsidP="00EF133A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家居专卖店</w:t>
            </w:r>
          </w:p>
        </w:tc>
      </w:tr>
      <w:tr w:rsidR="00861921" w:rsidRPr="00605E09" w:rsidTr="005F31A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605E09" w:rsidRDefault="00861921" w:rsidP="00EF133A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861921" w:rsidRDefault="00861921">
            <w:pPr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861921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卜蜂莲花企业管理有限公司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605E09" w:rsidRDefault="00861921" w:rsidP="00EF133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605E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超市、大卖场</w:t>
            </w:r>
          </w:p>
        </w:tc>
      </w:tr>
      <w:tr w:rsidR="00861921" w:rsidRPr="00605E09" w:rsidTr="005F31A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605E09" w:rsidRDefault="00861921" w:rsidP="00EF133A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861921" w:rsidRDefault="00861921">
            <w:pPr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861921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顶新国际集团（德克士）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605E09" w:rsidRDefault="00861921" w:rsidP="00EF133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西式快餐</w:t>
            </w:r>
          </w:p>
        </w:tc>
      </w:tr>
      <w:tr w:rsidR="00861921" w:rsidRPr="00605E09" w:rsidTr="005F31A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605E09" w:rsidRDefault="00861921" w:rsidP="00EF133A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861921" w:rsidRDefault="00861921">
            <w:pPr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861921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上海皮鞋厂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1921" w:rsidRPr="00605E09" w:rsidRDefault="00861921" w:rsidP="00EF133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专业零售店</w:t>
            </w:r>
          </w:p>
        </w:tc>
      </w:tr>
    </w:tbl>
    <w:p w:rsidR="006B6E3A" w:rsidRDefault="006B6E3A" w:rsidP="00792A52">
      <w:pPr>
        <w:spacing w:line="360" w:lineRule="auto"/>
        <w:ind w:right="960" w:firstLineChars="100" w:firstLine="240"/>
        <w:rPr>
          <w:rFonts w:ascii="仿宋_GB2312" w:eastAsia="仿宋_GB2312" w:hAnsi="宋体"/>
          <w:color w:val="000000"/>
          <w:sz w:val="24"/>
        </w:rPr>
      </w:pPr>
    </w:p>
    <w:p w:rsidR="008954B4" w:rsidRPr="006B6E3A" w:rsidRDefault="00792A52" w:rsidP="006B6E3A">
      <w:pPr>
        <w:spacing w:line="360" w:lineRule="auto"/>
        <w:ind w:firstLineChars="150" w:firstLine="330"/>
        <w:rPr>
          <w:rFonts w:ascii="仿宋" w:eastAsia="仿宋" w:hAnsi="仿宋"/>
          <w:sz w:val="22"/>
          <w:szCs w:val="22"/>
        </w:rPr>
      </w:pPr>
      <w:r w:rsidRPr="006B6E3A">
        <w:rPr>
          <w:rFonts w:ascii="仿宋" w:eastAsia="仿宋" w:hAnsi="仿宋" w:hint="eastAsia"/>
          <w:sz w:val="22"/>
          <w:szCs w:val="22"/>
        </w:rPr>
        <w:t>注：</w:t>
      </w:r>
      <w:r w:rsidR="008954B4" w:rsidRPr="006B6E3A">
        <w:rPr>
          <w:rFonts w:ascii="仿宋" w:eastAsia="仿宋" w:hAnsi="仿宋" w:hint="eastAsia"/>
          <w:sz w:val="22"/>
          <w:szCs w:val="22"/>
        </w:rPr>
        <w:t>按加入</w:t>
      </w:r>
      <w:r w:rsidRPr="006B6E3A">
        <w:rPr>
          <w:rFonts w:ascii="仿宋" w:eastAsia="仿宋" w:hAnsi="仿宋" w:hint="eastAsia"/>
          <w:sz w:val="22"/>
          <w:szCs w:val="22"/>
        </w:rPr>
        <w:t>联盟</w:t>
      </w:r>
      <w:r w:rsidR="008954B4" w:rsidRPr="006B6E3A">
        <w:rPr>
          <w:rFonts w:ascii="仿宋" w:eastAsia="仿宋" w:hAnsi="仿宋" w:hint="eastAsia"/>
          <w:sz w:val="22"/>
          <w:szCs w:val="22"/>
        </w:rPr>
        <w:t>先后顺序排序</w:t>
      </w:r>
      <w:r w:rsidRPr="006B6E3A">
        <w:rPr>
          <w:rFonts w:ascii="仿宋" w:eastAsia="仿宋" w:hAnsi="仿宋" w:hint="eastAsia"/>
          <w:sz w:val="22"/>
          <w:szCs w:val="22"/>
        </w:rPr>
        <w:t>。</w:t>
      </w:r>
    </w:p>
    <w:p w:rsidR="00792A52" w:rsidRPr="008A6CCB" w:rsidRDefault="00792A52" w:rsidP="00792A52">
      <w:pPr>
        <w:spacing w:line="360" w:lineRule="auto"/>
        <w:ind w:right="960" w:firstLineChars="100" w:firstLine="240"/>
        <w:rPr>
          <w:rFonts w:ascii="仿宋_GB2312" w:eastAsia="仿宋_GB2312" w:hAnsi="宋体"/>
          <w:color w:val="000000"/>
          <w:sz w:val="24"/>
        </w:rPr>
      </w:pPr>
    </w:p>
    <w:p w:rsidR="008954B4" w:rsidRDefault="008954B4" w:rsidP="008954B4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br w:type="page"/>
      </w: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附件2：</w:t>
      </w:r>
    </w:p>
    <w:p w:rsidR="008954B4" w:rsidRPr="00A56025" w:rsidRDefault="00081523" w:rsidP="008954B4">
      <w:pPr>
        <w:spacing w:line="360" w:lineRule="auto"/>
        <w:jc w:val="center"/>
        <w:rPr>
          <w:rFonts w:ascii="宋体" w:eastAsia="汉仪大宋简" w:hAnsi="宋体"/>
          <w:color w:val="000000"/>
          <w:sz w:val="32"/>
          <w:szCs w:val="32"/>
        </w:rPr>
      </w:pPr>
      <w:r>
        <w:rPr>
          <w:rFonts w:ascii="宋体" w:eastAsia="汉仪大宋简" w:hAnsi="宋体" w:hint="eastAsia"/>
          <w:color w:val="000000"/>
          <w:sz w:val="32"/>
          <w:szCs w:val="32"/>
        </w:rPr>
        <w:t>中国连锁企业大学联盟交流参访</w:t>
      </w:r>
      <w:r w:rsidR="008954B4" w:rsidRPr="00A56025">
        <w:rPr>
          <w:rFonts w:ascii="宋体" w:eastAsia="汉仪大宋简" w:hAnsi="宋体" w:hint="eastAsia"/>
          <w:color w:val="000000"/>
          <w:sz w:val="32"/>
          <w:szCs w:val="32"/>
        </w:rPr>
        <w:t>活动安排</w:t>
      </w:r>
    </w:p>
    <w:p w:rsidR="008954B4" w:rsidRPr="00A56025" w:rsidRDefault="008954B4" w:rsidP="008954B4">
      <w:pPr>
        <w:spacing w:line="360" w:lineRule="auto"/>
        <w:jc w:val="right"/>
        <w:rPr>
          <w:rFonts w:ascii="宋体" w:eastAsia="汉仪大宋简" w:hAnsi="宋体"/>
          <w:b/>
          <w:color w:val="000000"/>
          <w:sz w:val="24"/>
        </w:rPr>
      </w:pPr>
      <w:r w:rsidRPr="00A56025">
        <w:rPr>
          <w:rFonts w:ascii="宋体" w:eastAsia="汉仪大宋简" w:hAnsi="宋体" w:hint="eastAsia"/>
          <w:b/>
          <w:color w:val="000000"/>
          <w:sz w:val="24"/>
        </w:rPr>
        <w:t>---2015</w:t>
      </w:r>
      <w:r w:rsidRPr="00A56025">
        <w:rPr>
          <w:rFonts w:ascii="宋体" w:eastAsia="汉仪大宋简" w:hAnsi="宋体" w:hint="eastAsia"/>
          <w:b/>
          <w:color w:val="000000"/>
          <w:sz w:val="24"/>
        </w:rPr>
        <w:t>年</w:t>
      </w:r>
      <w:r w:rsidRPr="00A56025">
        <w:rPr>
          <w:rFonts w:ascii="宋体" w:eastAsia="汉仪大宋简" w:hAnsi="宋体" w:hint="eastAsia"/>
          <w:b/>
          <w:color w:val="000000"/>
          <w:sz w:val="24"/>
        </w:rPr>
        <w:t>3</w:t>
      </w:r>
      <w:r w:rsidRPr="00A56025">
        <w:rPr>
          <w:rFonts w:ascii="宋体" w:eastAsia="汉仪大宋简" w:hAnsi="宋体" w:hint="eastAsia"/>
          <w:b/>
          <w:color w:val="000000"/>
          <w:sz w:val="24"/>
        </w:rPr>
        <w:t>月</w:t>
      </w:r>
      <w:r w:rsidRPr="00A56025">
        <w:rPr>
          <w:rFonts w:ascii="宋体" w:eastAsia="汉仪大宋简" w:hAnsi="宋体" w:hint="eastAsia"/>
          <w:b/>
          <w:color w:val="000000"/>
          <w:sz w:val="24"/>
        </w:rPr>
        <w:t>-8</w:t>
      </w:r>
      <w:r w:rsidRPr="00A56025">
        <w:rPr>
          <w:rFonts w:ascii="宋体" w:eastAsia="汉仪大宋简" w:hAnsi="宋体" w:hint="eastAsia"/>
          <w:b/>
          <w:color w:val="000000"/>
          <w:sz w:val="24"/>
        </w:rPr>
        <w:t>月</w:t>
      </w:r>
    </w:p>
    <w:p w:rsidR="008954B4" w:rsidRDefault="008954B4" w:rsidP="008954B4">
      <w:pPr>
        <w:rPr>
          <w:rFonts w:ascii="宋体" w:eastAsia="汉仪大宋简" w:hAnsi="宋体"/>
          <w:color w:val="000000"/>
          <w:sz w:val="32"/>
          <w:szCs w:val="32"/>
        </w:rPr>
      </w:pPr>
    </w:p>
    <w:p w:rsidR="008954B4" w:rsidRPr="00A56025" w:rsidRDefault="008954B4" w:rsidP="008954B4">
      <w:pPr>
        <w:rPr>
          <w:rFonts w:ascii="宋体" w:hAnsi="宋体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709"/>
        <w:gridCol w:w="1134"/>
        <w:gridCol w:w="1843"/>
        <w:gridCol w:w="1275"/>
        <w:gridCol w:w="1560"/>
        <w:gridCol w:w="992"/>
      </w:tblGrid>
      <w:tr w:rsidR="008954B4" w:rsidRPr="00AD2795" w:rsidTr="00EF133A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2C41AD" w:rsidP="00EF133A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2"/>
                <w:szCs w:val="22"/>
              </w:rPr>
              <w:t>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EF133A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EF133A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天数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4B4" w:rsidRPr="00AD2795" w:rsidRDefault="008954B4" w:rsidP="00EF133A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参访地点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EF133A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交流主题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EF133A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参访企业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EF133A">
            <w:pPr>
              <w:widowControl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面向人群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EF133A">
            <w:pPr>
              <w:widowControl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是否</w:t>
            </w:r>
          </w:p>
          <w:p w:rsidR="008954B4" w:rsidRPr="00AD2795" w:rsidRDefault="008954B4" w:rsidP="00EF133A">
            <w:pPr>
              <w:widowControl/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收费</w:t>
            </w:r>
            <w:r w:rsidRPr="00AD2795">
              <w:rPr>
                <w:rFonts w:ascii="仿宋" w:eastAsia="仿宋" w:hAnsi="仿宋" w:hint="eastAsia"/>
                <w:sz w:val="22"/>
                <w:szCs w:val="22"/>
              </w:rPr>
              <w:t>*</w:t>
            </w:r>
          </w:p>
        </w:tc>
      </w:tr>
      <w:tr w:rsidR="008954B4" w:rsidRPr="00AD2795" w:rsidTr="003019DE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8954B4" w:rsidP="003019D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3月2</w:t>
            </w:r>
            <w:r w:rsidR="00926494">
              <w:rPr>
                <w:rFonts w:ascii="仿宋" w:eastAsia="仿宋" w:hAnsi="仿宋" w:hint="eastAsia"/>
                <w:sz w:val="22"/>
                <w:szCs w:val="22"/>
              </w:rPr>
              <w:t>3</w:t>
            </w:r>
            <w:r w:rsidRPr="00AD2795">
              <w:rPr>
                <w:rFonts w:ascii="仿宋" w:eastAsia="仿宋" w:hAnsi="仿宋" w:hint="eastAsia"/>
                <w:sz w:val="22"/>
                <w:szCs w:val="22"/>
              </w:rPr>
              <w:t>-2</w:t>
            </w:r>
            <w:r w:rsidR="00926494">
              <w:rPr>
                <w:rFonts w:ascii="仿宋" w:eastAsia="仿宋" w:hAnsi="仿宋" w:hint="eastAsia"/>
                <w:sz w:val="22"/>
                <w:szCs w:val="22"/>
              </w:rPr>
              <w:t>4</w:t>
            </w:r>
            <w:r w:rsidRPr="00AD2795">
              <w:rPr>
                <w:rFonts w:ascii="仿宋" w:eastAsia="仿宋" w:hAnsi="仿宋" w:hint="eastAsia"/>
                <w:sz w:val="22"/>
                <w:szCs w:val="22"/>
              </w:rPr>
              <w:t>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2天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杭州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店长培训体系讨论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阿里巴巴总部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3019DE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HR及培训负责人、企业高管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3019DE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免费</w:t>
            </w:r>
          </w:p>
        </w:tc>
      </w:tr>
      <w:tr w:rsidR="008954B4" w:rsidRPr="00AD2795" w:rsidTr="003019DE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8954B4" w:rsidP="003019D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4月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2天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合肥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proofErr w:type="gramStart"/>
            <w:r w:rsidRPr="00AD2795">
              <w:rPr>
                <w:rFonts w:ascii="仿宋" w:eastAsia="仿宋" w:hAnsi="仿宋" w:hint="eastAsia"/>
                <w:sz w:val="22"/>
                <w:szCs w:val="22"/>
              </w:rPr>
              <w:t>内训师培养</w:t>
            </w:r>
            <w:proofErr w:type="gramEnd"/>
            <w:r w:rsidRPr="00AD2795">
              <w:rPr>
                <w:rFonts w:ascii="仿宋" w:eastAsia="仿宋" w:hAnsi="仿宋" w:hint="eastAsia"/>
                <w:sz w:val="22"/>
                <w:szCs w:val="22"/>
              </w:rPr>
              <w:t>讨论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安徽乐城超市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3019DE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HR及培训负责人、企业高管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3019DE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免费</w:t>
            </w:r>
          </w:p>
        </w:tc>
      </w:tr>
      <w:tr w:rsidR="008954B4" w:rsidRPr="00AD2795" w:rsidTr="003019DE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8954B4" w:rsidP="003019D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5月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2天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2CE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深圳、</w:t>
            </w:r>
          </w:p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广州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企业大学定位及何如匹配公司战略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天虹商学院、宝洁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3019DE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HR及培训负责人、企业高管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3019DE">
            <w:pPr>
              <w:widowControl/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免费</w:t>
            </w:r>
          </w:p>
        </w:tc>
      </w:tr>
      <w:tr w:rsidR="008954B4" w:rsidRPr="00AD2795" w:rsidTr="003019DE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8954B4" w:rsidP="003019D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6月9-14日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5天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甘肃瓜州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玄奘之路</w:t>
            </w:r>
          </w:p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刀锋领导</w:t>
            </w:r>
            <w:proofErr w:type="gramStart"/>
            <w:r w:rsidRPr="00AD2795">
              <w:rPr>
                <w:rFonts w:ascii="仿宋" w:eastAsia="仿宋" w:hAnsi="仿宋" w:hint="eastAsia"/>
                <w:sz w:val="22"/>
                <w:szCs w:val="22"/>
              </w:rPr>
              <w:t>力培训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企业高管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优惠价</w:t>
            </w:r>
          </w:p>
        </w:tc>
      </w:tr>
      <w:tr w:rsidR="008954B4" w:rsidRPr="00AD2795" w:rsidTr="003019DE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8954B4" w:rsidP="003019D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1天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食品安全培训体系讨论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麦德龙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培训、质检、</w:t>
            </w:r>
            <w:proofErr w:type="gramStart"/>
            <w:r w:rsidRPr="00AD2795">
              <w:rPr>
                <w:rFonts w:ascii="仿宋" w:eastAsia="仿宋" w:hAnsi="仿宋" w:hint="eastAsia"/>
                <w:sz w:val="22"/>
                <w:szCs w:val="22"/>
              </w:rPr>
              <w:t>食安负责人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免费</w:t>
            </w:r>
          </w:p>
        </w:tc>
      </w:tr>
      <w:tr w:rsidR="008954B4" w:rsidRPr="00AD2795" w:rsidTr="003019DE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8954B4" w:rsidP="003019D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7月8-10日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3天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第十届中国连锁企业人力及培训大会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HR及培训负责人、企业高管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免费</w:t>
            </w:r>
          </w:p>
        </w:tc>
      </w:tr>
      <w:tr w:rsidR="008954B4" w:rsidRPr="00AD2795" w:rsidTr="003019DE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8954B4" w:rsidP="003019D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7月13-15日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3天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领导</w:t>
            </w:r>
            <w:proofErr w:type="gramStart"/>
            <w:r w:rsidRPr="00AD2795">
              <w:rPr>
                <w:rFonts w:ascii="仿宋" w:eastAsia="仿宋" w:hAnsi="仿宋" w:hint="eastAsia"/>
                <w:sz w:val="22"/>
                <w:szCs w:val="22"/>
              </w:rPr>
              <w:t>力培训</w:t>
            </w:r>
            <w:proofErr w:type="gramEnd"/>
            <w:r w:rsidRPr="00AD2795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麦当劳</w:t>
            </w:r>
          </w:p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汉堡大学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企业高管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免费</w:t>
            </w:r>
          </w:p>
        </w:tc>
      </w:tr>
      <w:tr w:rsidR="008954B4" w:rsidRPr="00AD2795" w:rsidTr="003019DE">
        <w:trPr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8954B4" w:rsidRPr="00AD2795" w:rsidRDefault="008954B4" w:rsidP="003019DE">
            <w:pPr>
              <w:jc w:val="center"/>
              <w:rPr>
                <w:rFonts w:ascii="仿宋" w:eastAsia="仿宋" w:hAnsi="仿宋"/>
                <w:b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2天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沈阳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企业文化、团队建设培训体系讨论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辽宁兴隆大家庭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HR及培训负责人、企业高管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4B4" w:rsidRPr="00AD2795" w:rsidRDefault="008954B4" w:rsidP="003019DE">
            <w:pPr>
              <w:rPr>
                <w:rFonts w:ascii="仿宋" w:eastAsia="仿宋" w:hAnsi="仿宋"/>
                <w:sz w:val="22"/>
                <w:szCs w:val="22"/>
              </w:rPr>
            </w:pPr>
            <w:r w:rsidRPr="00AD2795">
              <w:rPr>
                <w:rFonts w:ascii="仿宋" w:eastAsia="仿宋" w:hAnsi="仿宋" w:hint="eastAsia"/>
                <w:sz w:val="22"/>
                <w:szCs w:val="22"/>
              </w:rPr>
              <w:t>免费</w:t>
            </w:r>
          </w:p>
        </w:tc>
      </w:tr>
    </w:tbl>
    <w:p w:rsidR="008954B4" w:rsidRDefault="008954B4" w:rsidP="008954B4">
      <w:pPr>
        <w:spacing w:line="360" w:lineRule="auto"/>
        <w:ind w:firstLineChars="150" w:firstLine="315"/>
        <w:rPr>
          <w:rFonts w:ascii="宋体" w:hAnsi="宋体"/>
        </w:rPr>
      </w:pPr>
    </w:p>
    <w:p w:rsidR="008954B4" w:rsidRDefault="008954B4" w:rsidP="00BE4740">
      <w:pPr>
        <w:spacing w:line="360" w:lineRule="auto"/>
        <w:ind w:firstLineChars="150" w:firstLine="330"/>
        <w:rPr>
          <w:rFonts w:ascii="仿宋" w:eastAsia="仿宋" w:hAnsi="仿宋"/>
          <w:sz w:val="22"/>
          <w:szCs w:val="22"/>
        </w:rPr>
      </w:pPr>
      <w:r w:rsidRPr="00BE4740">
        <w:rPr>
          <w:rFonts w:ascii="仿宋" w:eastAsia="仿宋" w:hAnsi="仿宋" w:hint="eastAsia"/>
          <w:sz w:val="22"/>
          <w:szCs w:val="22"/>
        </w:rPr>
        <w:t>*</w:t>
      </w:r>
      <w:r w:rsidR="005E52CE">
        <w:rPr>
          <w:rFonts w:ascii="仿宋" w:eastAsia="仿宋" w:hAnsi="仿宋" w:hint="eastAsia"/>
          <w:sz w:val="22"/>
          <w:szCs w:val="22"/>
        </w:rPr>
        <w:t>免费：</w:t>
      </w:r>
      <w:proofErr w:type="gramStart"/>
      <w:r w:rsidR="005E52CE">
        <w:rPr>
          <w:rFonts w:ascii="仿宋" w:eastAsia="仿宋" w:hAnsi="仿宋" w:hint="eastAsia"/>
          <w:sz w:val="22"/>
          <w:szCs w:val="22"/>
        </w:rPr>
        <w:t>免会议</w:t>
      </w:r>
      <w:proofErr w:type="gramEnd"/>
      <w:r w:rsidR="005E52CE">
        <w:rPr>
          <w:rFonts w:ascii="仿宋" w:eastAsia="仿宋" w:hAnsi="仿宋" w:hint="eastAsia"/>
          <w:sz w:val="22"/>
          <w:szCs w:val="22"/>
        </w:rPr>
        <w:t>参访费，交通、食宿</w:t>
      </w:r>
      <w:r w:rsidRPr="00BE4740">
        <w:rPr>
          <w:rFonts w:ascii="仿宋" w:eastAsia="仿宋" w:hAnsi="仿宋" w:hint="eastAsia"/>
          <w:sz w:val="22"/>
          <w:szCs w:val="22"/>
        </w:rPr>
        <w:t>自理；以现场实际议程和安排为准。</w:t>
      </w:r>
    </w:p>
    <w:p w:rsidR="004233EA" w:rsidRPr="00BE4740" w:rsidRDefault="004233EA" w:rsidP="00BE4740">
      <w:pPr>
        <w:spacing w:line="360" w:lineRule="auto"/>
        <w:ind w:firstLineChars="150" w:firstLine="330"/>
        <w:rPr>
          <w:rFonts w:ascii="仿宋" w:eastAsia="仿宋" w:hAnsi="仿宋"/>
          <w:sz w:val="22"/>
          <w:szCs w:val="22"/>
        </w:rPr>
      </w:pPr>
      <w:r w:rsidRPr="00BE4740">
        <w:rPr>
          <w:rFonts w:ascii="仿宋" w:eastAsia="仿宋" w:hAnsi="仿宋" w:hint="eastAsia"/>
          <w:sz w:val="22"/>
          <w:szCs w:val="22"/>
        </w:rPr>
        <w:t>*</w:t>
      </w:r>
      <w:r>
        <w:rPr>
          <w:rFonts w:ascii="仿宋" w:eastAsia="仿宋" w:hAnsi="仿宋" w:hint="eastAsia"/>
          <w:sz w:val="22"/>
          <w:szCs w:val="22"/>
        </w:rPr>
        <w:t>每次活动每家企业最多</w:t>
      </w:r>
      <w:r w:rsidR="005E52CE">
        <w:rPr>
          <w:rFonts w:ascii="仿宋" w:eastAsia="仿宋" w:hAnsi="仿宋" w:hint="eastAsia"/>
          <w:sz w:val="22"/>
          <w:szCs w:val="22"/>
        </w:rPr>
        <w:t>准许</w:t>
      </w:r>
      <w:r>
        <w:rPr>
          <w:rFonts w:ascii="仿宋" w:eastAsia="仿宋" w:hAnsi="仿宋" w:hint="eastAsia"/>
          <w:sz w:val="22"/>
          <w:szCs w:val="22"/>
        </w:rPr>
        <w:t>2人参加。</w:t>
      </w:r>
    </w:p>
    <w:p w:rsidR="008954B4" w:rsidRPr="00D20132" w:rsidRDefault="008954B4" w:rsidP="008954B4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宋体" w:eastAsia="汉仪大宋简" w:hAnsi="宋体"/>
          <w:color w:val="000000"/>
          <w:sz w:val="32"/>
          <w:szCs w:val="32"/>
        </w:rPr>
        <w:br w:type="page"/>
      </w:r>
      <w:r w:rsidRPr="00D20132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附件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 w:rsidRPr="00D20132">
        <w:rPr>
          <w:rFonts w:ascii="仿宋_GB2312" w:eastAsia="仿宋_GB2312" w:hAnsi="宋体" w:hint="eastAsia"/>
          <w:color w:val="000000"/>
          <w:sz w:val="30"/>
          <w:szCs w:val="30"/>
        </w:rPr>
        <w:t>：</w:t>
      </w:r>
    </w:p>
    <w:p w:rsidR="00F22684" w:rsidRDefault="008954B4" w:rsidP="00F22684">
      <w:pPr>
        <w:spacing w:line="500" w:lineRule="exact"/>
        <w:jc w:val="center"/>
        <w:rPr>
          <w:rFonts w:ascii="宋体" w:eastAsia="汉仪大宋简" w:hAnsi="宋体"/>
          <w:color w:val="000000"/>
          <w:sz w:val="32"/>
          <w:szCs w:val="32"/>
        </w:rPr>
      </w:pPr>
      <w:r w:rsidRPr="00D20132">
        <w:rPr>
          <w:rFonts w:ascii="宋体" w:eastAsia="汉仪大宋简" w:hAnsi="宋体" w:hint="eastAsia"/>
          <w:color w:val="000000"/>
          <w:sz w:val="32"/>
          <w:szCs w:val="32"/>
        </w:rPr>
        <w:t>中国连锁企业大学（培训中心）联盟申请表</w:t>
      </w:r>
    </w:p>
    <w:p w:rsidR="00F22684" w:rsidRPr="00D20132" w:rsidRDefault="00F22684" w:rsidP="00F22684">
      <w:pPr>
        <w:spacing w:line="500" w:lineRule="exact"/>
        <w:jc w:val="center"/>
        <w:rPr>
          <w:rFonts w:ascii="宋体" w:eastAsia="汉仪大宋简" w:hAnsi="宋体"/>
          <w:color w:val="000000"/>
          <w:sz w:val="32"/>
          <w:szCs w:val="32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993"/>
        <w:gridCol w:w="1417"/>
        <w:gridCol w:w="767"/>
        <w:gridCol w:w="709"/>
        <w:gridCol w:w="498"/>
        <w:gridCol w:w="777"/>
        <w:gridCol w:w="651"/>
        <w:gridCol w:w="141"/>
        <w:gridCol w:w="567"/>
        <w:gridCol w:w="1134"/>
      </w:tblGrid>
      <w:tr w:rsidR="008954B4" w:rsidRPr="00D20132" w:rsidTr="00EF133A">
        <w:trPr>
          <w:jc w:val="center"/>
        </w:trPr>
        <w:tc>
          <w:tcPr>
            <w:tcW w:w="1733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企业名称</w:t>
            </w:r>
          </w:p>
        </w:tc>
        <w:tc>
          <w:tcPr>
            <w:tcW w:w="7654" w:type="dxa"/>
            <w:gridSpan w:val="10"/>
            <w:vAlign w:val="center"/>
          </w:tcPr>
          <w:p w:rsidR="008954B4" w:rsidRPr="00D20132" w:rsidRDefault="008954B4" w:rsidP="00EF133A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954B4" w:rsidRPr="00D20132" w:rsidTr="00EF133A">
        <w:trPr>
          <w:jc w:val="center"/>
        </w:trPr>
        <w:tc>
          <w:tcPr>
            <w:tcW w:w="1733" w:type="dxa"/>
            <w:vAlign w:val="center"/>
          </w:tcPr>
          <w:p w:rsidR="008954B4" w:rsidRPr="00D20132" w:rsidRDefault="008954B4" w:rsidP="00EF133A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D20132">
              <w:rPr>
                <w:rFonts w:eastAsia="仿宋_GB2312" w:hint="eastAsia"/>
                <w:color w:val="000000"/>
                <w:sz w:val="24"/>
              </w:rPr>
              <w:t>总部地址</w:t>
            </w:r>
          </w:p>
        </w:tc>
        <w:tc>
          <w:tcPr>
            <w:tcW w:w="5812" w:type="dxa"/>
            <w:gridSpan w:val="7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4B4" w:rsidRPr="00D20132" w:rsidRDefault="008954B4" w:rsidP="00EF133A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134" w:type="dxa"/>
            <w:vAlign w:val="center"/>
          </w:tcPr>
          <w:p w:rsidR="008954B4" w:rsidRPr="00D20132" w:rsidRDefault="008954B4" w:rsidP="00EF133A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8954B4" w:rsidRPr="00D20132" w:rsidTr="00EF133A">
        <w:trPr>
          <w:jc w:val="center"/>
        </w:trPr>
        <w:tc>
          <w:tcPr>
            <w:tcW w:w="1733" w:type="dxa"/>
            <w:vAlign w:val="center"/>
          </w:tcPr>
          <w:p w:rsidR="008954B4" w:rsidRPr="00D20132" w:rsidRDefault="008954B4" w:rsidP="00EF133A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企业大学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/</w:t>
            </w:r>
          </w:p>
          <w:p w:rsidR="008954B4" w:rsidRPr="00D20132" w:rsidRDefault="008954B4" w:rsidP="00EF133A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培训中心全称</w:t>
            </w:r>
          </w:p>
        </w:tc>
        <w:tc>
          <w:tcPr>
            <w:tcW w:w="7654" w:type="dxa"/>
            <w:gridSpan w:val="10"/>
            <w:vAlign w:val="center"/>
          </w:tcPr>
          <w:p w:rsidR="008954B4" w:rsidRPr="00D20132" w:rsidRDefault="008954B4" w:rsidP="00EF133A">
            <w:pPr>
              <w:tabs>
                <w:tab w:val="num" w:pos="540"/>
              </w:tabs>
              <w:spacing w:beforeLines="50" w:before="156" w:afterLines="50" w:after="156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8954B4" w:rsidRPr="00D20132" w:rsidTr="00EF133A">
        <w:trPr>
          <w:jc w:val="center"/>
        </w:trPr>
        <w:tc>
          <w:tcPr>
            <w:tcW w:w="1733" w:type="dxa"/>
            <w:vAlign w:val="center"/>
          </w:tcPr>
          <w:p w:rsidR="008954B4" w:rsidRPr="00D20132" w:rsidRDefault="008954B4" w:rsidP="00EF133A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企业类型</w:t>
            </w:r>
          </w:p>
        </w:tc>
        <w:tc>
          <w:tcPr>
            <w:tcW w:w="7654" w:type="dxa"/>
            <w:gridSpan w:val="10"/>
            <w:vAlign w:val="center"/>
          </w:tcPr>
          <w:p w:rsidR="008954B4" w:rsidRPr="00D20132" w:rsidRDefault="008954B4" w:rsidP="00EF133A">
            <w:pPr>
              <w:tabs>
                <w:tab w:val="num" w:pos="540"/>
              </w:tabs>
              <w:spacing w:beforeLines="50" w:before="156" w:afterLines="50" w:after="156"/>
              <w:rPr>
                <w:rFonts w:ascii="宋体" w:eastAsia="仿宋_GB2312" w:hAnsi="宋体"/>
                <w:color w:val="000000"/>
                <w:sz w:val="24"/>
              </w:rPr>
            </w:pP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□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 xml:space="preserve"> 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直营连锁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 xml:space="preserve">     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□特许连锁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 xml:space="preserve">     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□供应商、服务咨询机构</w:t>
            </w:r>
          </w:p>
        </w:tc>
      </w:tr>
      <w:tr w:rsidR="008954B4" w:rsidRPr="00D20132" w:rsidTr="00EF133A">
        <w:trPr>
          <w:trHeight w:val="925"/>
          <w:jc w:val="center"/>
        </w:trPr>
        <w:tc>
          <w:tcPr>
            <w:tcW w:w="1733" w:type="dxa"/>
            <w:vAlign w:val="center"/>
          </w:tcPr>
          <w:p w:rsidR="008954B4" w:rsidRPr="00D20132" w:rsidRDefault="008954B4" w:rsidP="00EF133A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店铺数量</w:t>
            </w:r>
          </w:p>
        </w:tc>
        <w:tc>
          <w:tcPr>
            <w:tcW w:w="4384" w:type="dxa"/>
            <w:gridSpan w:val="5"/>
            <w:vAlign w:val="center"/>
          </w:tcPr>
          <w:p w:rsidR="008954B4" w:rsidRPr="00D20132" w:rsidRDefault="008954B4" w:rsidP="00EF133A">
            <w:pPr>
              <w:tabs>
                <w:tab w:val="num" w:pos="540"/>
              </w:tabs>
              <w:spacing w:beforeLines="50" w:before="156" w:afterLines="50" w:after="156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□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 xml:space="preserve"> 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直营店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家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 xml:space="preserve">   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□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 xml:space="preserve"> 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加盟店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  <w:u w:val="single"/>
              </w:rPr>
              <w:t xml:space="preserve">     </w:t>
            </w: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家</w:t>
            </w:r>
          </w:p>
        </w:tc>
        <w:tc>
          <w:tcPr>
            <w:tcW w:w="1569" w:type="dxa"/>
            <w:gridSpan w:val="3"/>
            <w:vAlign w:val="center"/>
          </w:tcPr>
          <w:p w:rsidR="008954B4" w:rsidRPr="00D20132" w:rsidRDefault="008954B4" w:rsidP="00EF133A">
            <w:pPr>
              <w:tabs>
                <w:tab w:val="num" w:pos="540"/>
              </w:tabs>
              <w:spacing w:beforeLines="50" w:before="156" w:afterLines="50" w:after="156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 w:rsidRPr="00D20132">
              <w:rPr>
                <w:rFonts w:ascii="宋体" w:eastAsia="仿宋_GB2312" w:hAnsi="宋体" w:hint="eastAsia"/>
                <w:color w:val="000000"/>
                <w:sz w:val="24"/>
              </w:rPr>
              <w:t>上一年度销售额（万元）</w:t>
            </w:r>
          </w:p>
        </w:tc>
        <w:tc>
          <w:tcPr>
            <w:tcW w:w="1701" w:type="dxa"/>
            <w:gridSpan w:val="2"/>
            <w:vAlign w:val="center"/>
          </w:tcPr>
          <w:p w:rsidR="008954B4" w:rsidRPr="00D20132" w:rsidRDefault="008954B4" w:rsidP="00EF133A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8954B4" w:rsidRPr="00D20132" w:rsidTr="00EF133A">
        <w:trPr>
          <w:jc w:val="center"/>
        </w:trPr>
        <w:tc>
          <w:tcPr>
            <w:tcW w:w="1733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D20132">
              <w:rPr>
                <w:rFonts w:eastAsia="仿宋_GB2312" w:hint="eastAsia"/>
                <w:color w:val="000000"/>
                <w:sz w:val="24"/>
              </w:rPr>
              <w:t>企业大学</w:t>
            </w:r>
          </w:p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D20132">
              <w:rPr>
                <w:rFonts w:eastAsia="仿宋_GB2312" w:hint="eastAsia"/>
                <w:color w:val="000000"/>
                <w:sz w:val="24"/>
              </w:rPr>
              <w:t>(</w:t>
            </w:r>
            <w:r w:rsidRPr="00D20132">
              <w:rPr>
                <w:rFonts w:eastAsia="仿宋_GB2312" w:hint="eastAsia"/>
                <w:color w:val="000000"/>
                <w:sz w:val="24"/>
              </w:rPr>
              <w:t>培训中心</w:t>
            </w:r>
            <w:r w:rsidRPr="00D20132">
              <w:rPr>
                <w:rFonts w:eastAsia="仿宋_GB2312" w:hint="eastAsia"/>
                <w:color w:val="000000"/>
                <w:sz w:val="24"/>
              </w:rPr>
              <w:t>)</w:t>
            </w:r>
          </w:p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D20132">
              <w:rPr>
                <w:rFonts w:eastAsia="仿宋_GB2312" w:hint="eastAsia"/>
                <w:color w:val="000000"/>
                <w:sz w:val="24"/>
              </w:rPr>
              <w:t>负责人姓名</w:t>
            </w:r>
          </w:p>
        </w:tc>
        <w:tc>
          <w:tcPr>
            <w:tcW w:w="993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企业大学</w:t>
            </w:r>
          </w:p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(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培训中心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)</w:t>
            </w:r>
          </w:p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担任职务</w:t>
            </w:r>
          </w:p>
        </w:tc>
        <w:tc>
          <w:tcPr>
            <w:tcW w:w="1476" w:type="dxa"/>
            <w:gridSpan w:val="2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在企业担任职务</w:t>
            </w:r>
          </w:p>
        </w:tc>
        <w:tc>
          <w:tcPr>
            <w:tcW w:w="1701" w:type="dxa"/>
            <w:gridSpan w:val="2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954B4" w:rsidRPr="00D20132" w:rsidTr="00EF133A">
        <w:trPr>
          <w:jc w:val="center"/>
        </w:trPr>
        <w:tc>
          <w:tcPr>
            <w:tcW w:w="1733" w:type="dxa"/>
            <w:vAlign w:val="center"/>
          </w:tcPr>
          <w:p w:rsidR="008954B4" w:rsidRPr="00D20132" w:rsidRDefault="008954B4" w:rsidP="00EF133A">
            <w:pPr>
              <w:spacing w:line="360" w:lineRule="auto"/>
              <w:ind w:firstLineChars="100" w:firstLine="240"/>
              <w:jc w:val="left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993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传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 xml:space="preserve">  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真</w:t>
            </w:r>
          </w:p>
        </w:tc>
        <w:tc>
          <w:tcPr>
            <w:tcW w:w="767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1275" w:type="dxa"/>
            <w:gridSpan w:val="2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16"/>
              </w:rPr>
            </w:pPr>
          </w:p>
        </w:tc>
      </w:tr>
      <w:tr w:rsidR="008954B4" w:rsidRPr="00D20132" w:rsidTr="00EF133A">
        <w:trPr>
          <w:jc w:val="center"/>
        </w:trPr>
        <w:tc>
          <w:tcPr>
            <w:tcW w:w="1733" w:type="dxa"/>
            <w:vAlign w:val="center"/>
          </w:tcPr>
          <w:p w:rsidR="008954B4" w:rsidRPr="00D20132" w:rsidRDefault="008954B4" w:rsidP="00EF133A">
            <w:pPr>
              <w:spacing w:line="360" w:lineRule="auto"/>
              <w:ind w:firstLineChars="50" w:firstLine="120"/>
              <w:jc w:val="left"/>
              <w:rPr>
                <w:rFonts w:eastAsia="仿宋_GB2312"/>
                <w:color w:val="000000"/>
                <w:sz w:val="24"/>
              </w:rPr>
            </w:pPr>
            <w:r w:rsidRPr="00D20132">
              <w:rPr>
                <w:rFonts w:eastAsia="仿宋_GB2312" w:hint="eastAsia"/>
                <w:color w:val="000000"/>
                <w:sz w:val="24"/>
              </w:rPr>
              <w:t>联系人姓名</w:t>
            </w:r>
          </w:p>
        </w:tc>
        <w:tc>
          <w:tcPr>
            <w:tcW w:w="993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D20132">
              <w:rPr>
                <w:rFonts w:eastAsia="仿宋_GB2312" w:hint="eastAsia"/>
                <w:color w:val="000000"/>
                <w:sz w:val="24"/>
              </w:rPr>
              <w:t>电</w:t>
            </w:r>
            <w:r w:rsidRPr="00D20132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D20132">
              <w:rPr>
                <w:rFonts w:eastAsia="仿宋_GB2312" w:hint="eastAsia"/>
                <w:color w:val="000000"/>
                <w:sz w:val="24"/>
              </w:rPr>
              <w:t>话</w:t>
            </w:r>
          </w:p>
        </w:tc>
        <w:tc>
          <w:tcPr>
            <w:tcW w:w="767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D20132">
              <w:rPr>
                <w:rFonts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1275" w:type="dxa"/>
            <w:gridSpan w:val="2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D20132">
              <w:rPr>
                <w:rFonts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8954B4" w:rsidRPr="00D20132" w:rsidRDefault="008954B4" w:rsidP="00EF133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954B4" w:rsidRPr="00D20132" w:rsidTr="00EF133A">
        <w:trPr>
          <w:trHeight w:val="1341"/>
          <w:jc w:val="center"/>
        </w:trPr>
        <w:tc>
          <w:tcPr>
            <w:tcW w:w="9387" w:type="dxa"/>
            <w:gridSpan w:val="11"/>
          </w:tcPr>
          <w:p w:rsidR="008954B4" w:rsidRPr="00D20132" w:rsidRDefault="008954B4" w:rsidP="00EF133A">
            <w:pPr>
              <w:spacing w:line="360" w:lineRule="auto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申请企业简介：</w:t>
            </w:r>
          </w:p>
        </w:tc>
      </w:tr>
      <w:tr w:rsidR="008954B4" w:rsidRPr="00D20132" w:rsidTr="00F22684">
        <w:trPr>
          <w:trHeight w:val="930"/>
          <w:jc w:val="center"/>
        </w:trPr>
        <w:tc>
          <w:tcPr>
            <w:tcW w:w="9387" w:type="dxa"/>
            <w:gridSpan w:val="11"/>
          </w:tcPr>
          <w:p w:rsidR="008954B4" w:rsidRPr="00D20132" w:rsidRDefault="008954B4" w:rsidP="00EF133A">
            <w:pPr>
              <w:spacing w:line="360" w:lineRule="auto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申请企业大学简介：</w:t>
            </w:r>
          </w:p>
        </w:tc>
      </w:tr>
      <w:tr w:rsidR="008954B4" w:rsidRPr="00D20132" w:rsidTr="00EF133A">
        <w:trPr>
          <w:trHeight w:val="2197"/>
          <w:jc w:val="center"/>
        </w:trPr>
        <w:tc>
          <w:tcPr>
            <w:tcW w:w="9387" w:type="dxa"/>
            <w:gridSpan w:val="11"/>
          </w:tcPr>
          <w:p w:rsidR="008954B4" w:rsidRPr="00D20132" w:rsidRDefault="008954B4" w:rsidP="00EF133A">
            <w:pPr>
              <w:spacing w:line="360" w:lineRule="auto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b/>
                <w:bCs/>
                <w:color w:val="000000"/>
                <w:sz w:val="24"/>
                <w:szCs w:val="28"/>
              </w:rPr>
              <w:t>申请声明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：</w:t>
            </w:r>
          </w:p>
          <w:p w:rsidR="008954B4" w:rsidRPr="00D20132" w:rsidRDefault="008954B4" w:rsidP="00EF133A">
            <w:pPr>
              <w:spacing w:line="360" w:lineRule="auto"/>
              <w:rPr>
                <w:rFonts w:eastAsia="仿宋_GB2312"/>
                <w:color w:val="000000"/>
                <w:sz w:val="28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 xml:space="preserve">    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我单位企业大学（培训中心）自愿申请加入中国连锁企业大学（培训中心）联盟，自觉遵守协会有关规定，积极参与和支持联盟各项工作。</w:t>
            </w:r>
          </w:p>
          <w:p w:rsidR="008954B4" w:rsidRPr="00D20132" w:rsidRDefault="008954B4" w:rsidP="00EF133A">
            <w:pPr>
              <w:spacing w:line="360" w:lineRule="auto"/>
              <w:rPr>
                <w:rFonts w:eastAsia="仿宋_GB2312"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   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申请人签字（盖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 xml:space="preserve"> 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章）：</w:t>
            </w:r>
          </w:p>
          <w:p w:rsidR="008954B4" w:rsidRPr="00D20132" w:rsidRDefault="008954B4" w:rsidP="00EF133A">
            <w:pPr>
              <w:spacing w:line="360" w:lineRule="auto"/>
              <w:rPr>
                <w:rFonts w:eastAsia="仿宋_GB2312"/>
                <w:b/>
                <w:bCs/>
                <w:color w:val="000000"/>
                <w:sz w:val="24"/>
                <w:szCs w:val="28"/>
              </w:rPr>
            </w:pP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 xml:space="preserve">                                                    </w:t>
            </w:r>
            <w:r w:rsidRPr="00D20132">
              <w:rPr>
                <w:rFonts w:eastAsia="仿宋_GB2312" w:hint="eastAsia"/>
                <w:color w:val="000000"/>
                <w:sz w:val="24"/>
                <w:szCs w:val="28"/>
              </w:rPr>
              <w:t>申请日期：</w:t>
            </w:r>
          </w:p>
        </w:tc>
      </w:tr>
    </w:tbl>
    <w:p w:rsidR="008954B4" w:rsidRPr="00D20132" w:rsidRDefault="008954B4" w:rsidP="008954B4">
      <w:pPr>
        <w:spacing w:line="360" w:lineRule="auto"/>
        <w:rPr>
          <w:rFonts w:eastAsia="仿宋_GB2312"/>
          <w:color w:val="000000"/>
          <w:sz w:val="22"/>
        </w:rPr>
      </w:pPr>
      <w:r w:rsidRPr="00D20132">
        <w:rPr>
          <w:rFonts w:eastAsia="仿宋_GB2312" w:hint="eastAsia"/>
          <w:color w:val="000000"/>
          <w:sz w:val="22"/>
        </w:rPr>
        <w:t>协会培训部电话：</w:t>
      </w:r>
      <w:r w:rsidRPr="00D20132">
        <w:rPr>
          <w:rFonts w:eastAsia="仿宋_GB2312" w:hint="eastAsia"/>
          <w:color w:val="000000"/>
          <w:sz w:val="22"/>
        </w:rPr>
        <w:t>010-68784912</w:t>
      </w:r>
      <w:r w:rsidRPr="00D20132">
        <w:rPr>
          <w:rFonts w:eastAsia="仿宋_GB2312" w:hint="eastAsia"/>
          <w:color w:val="000000"/>
          <w:sz w:val="22"/>
        </w:rPr>
        <w:t>、</w:t>
      </w:r>
      <w:r w:rsidRPr="00D20132">
        <w:rPr>
          <w:rFonts w:eastAsia="仿宋_GB2312" w:hint="eastAsia"/>
          <w:color w:val="000000"/>
          <w:sz w:val="22"/>
        </w:rPr>
        <w:t xml:space="preserve">4938      </w:t>
      </w:r>
      <w:r w:rsidRPr="00D20132">
        <w:rPr>
          <w:rFonts w:eastAsia="仿宋_GB2312" w:hint="eastAsia"/>
          <w:color w:val="000000"/>
          <w:sz w:val="22"/>
        </w:rPr>
        <w:t>联系人：邱阳、吕菲</w:t>
      </w:r>
    </w:p>
    <w:p w:rsidR="00BB520B" w:rsidRDefault="008954B4" w:rsidP="008954B4">
      <w:pPr>
        <w:spacing w:line="360" w:lineRule="auto"/>
        <w:rPr>
          <w:rStyle w:val="a5"/>
          <w:rFonts w:eastAsia="仿宋_GB2312"/>
          <w:sz w:val="22"/>
        </w:rPr>
      </w:pPr>
      <w:r w:rsidRPr="00D20132">
        <w:rPr>
          <w:rFonts w:eastAsia="仿宋_GB2312" w:hint="eastAsia"/>
          <w:color w:val="000000"/>
          <w:sz w:val="22"/>
        </w:rPr>
        <w:t>传真：</w:t>
      </w:r>
      <w:r w:rsidRPr="00D20132">
        <w:rPr>
          <w:rFonts w:eastAsia="仿宋_GB2312" w:hint="eastAsia"/>
          <w:color w:val="000000"/>
          <w:sz w:val="22"/>
        </w:rPr>
        <w:t xml:space="preserve">010-68784960-4912                 </w:t>
      </w:r>
      <w:r w:rsidR="00F22684">
        <w:rPr>
          <w:rFonts w:eastAsia="仿宋_GB2312" w:hint="eastAsia"/>
          <w:color w:val="000000"/>
          <w:sz w:val="22"/>
        </w:rPr>
        <w:t xml:space="preserve"> </w:t>
      </w:r>
      <w:proofErr w:type="gramStart"/>
      <w:r w:rsidRPr="00D20132">
        <w:rPr>
          <w:rFonts w:eastAsia="仿宋_GB2312" w:hint="eastAsia"/>
          <w:color w:val="000000"/>
          <w:sz w:val="22"/>
        </w:rPr>
        <w:t>邮</w:t>
      </w:r>
      <w:proofErr w:type="gramEnd"/>
      <w:r w:rsidRPr="00D20132">
        <w:rPr>
          <w:rFonts w:eastAsia="仿宋_GB2312" w:hint="eastAsia"/>
          <w:color w:val="000000"/>
          <w:sz w:val="22"/>
        </w:rPr>
        <w:t xml:space="preserve">  </w:t>
      </w:r>
      <w:r w:rsidRPr="00D20132">
        <w:rPr>
          <w:rFonts w:eastAsia="仿宋_GB2312" w:hint="eastAsia"/>
          <w:color w:val="000000"/>
          <w:sz w:val="22"/>
        </w:rPr>
        <w:t>箱：</w:t>
      </w:r>
      <w:hyperlink r:id="rId11" w:history="1">
        <w:r w:rsidRPr="009B7875">
          <w:rPr>
            <w:rStyle w:val="a5"/>
            <w:rFonts w:eastAsia="仿宋_GB2312" w:hint="eastAsia"/>
            <w:sz w:val="22"/>
          </w:rPr>
          <w:t>qy@ccfa.org.cn</w:t>
        </w:r>
        <w:r w:rsidRPr="009B7875">
          <w:rPr>
            <w:rStyle w:val="a5"/>
            <w:rFonts w:eastAsia="仿宋_GB2312" w:hint="eastAsia"/>
            <w:sz w:val="22"/>
          </w:rPr>
          <w:t>、</w:t>
        </w:r>
        <w:r w:rsidRPr="009B7875">
          <w:rPr>
            <w:rStyle w:val="a5"/>
            <w:rFonts w:eastAsia="仿宋_GB2312" w:hint="eastAsia"/>
            <w:sz w:val="22"/>
          </w:rPr>
          <w:t>4937@ccfa.org.cn</w:t>
        </w:r>
      </w:hyperlink>
    </w:p>
    <w:p w:rsidR="00F22684" w:rsidRPr="00F22684" w:rsidRDefault="00F22684" w:rsidP="008954B4">
      <w:pPr>
        <w:spacing w:line="360" w:lineRule="auto"/>
        <w:rPr>
          <w:rFonts w:ascii="仿宋_GB2312" w:hAnsi="宋体"/>
          <w:color w:val="000000"/>
          <w:sz w:val="30"/>
          <w:szCs w:val="30"/>
        </w:rPr>
      </w:pPr>
      <w:r w:rsidRPr="00F22684">
        <w:rPr>
          <w:rFonts w:ascii="仿宋_GB2312" w:hAnsi="宋体" w:hint="eastAsia"/>
          <w:color w:val="000000"/>
          <w:sz w:val="30"/>
          <w:szCs w:val="30"/>
        </w:rPr>
        <w:lastRenderedPageBreak/>
        <w:t>附件</w:t>
      </w:r>
      <w:r w:rsidRPr="00F22684">
        <w:rPr>
          <w:rFonts w:ascii="仿宋_GB2312" w:hAnsi="宋体" w:hint="eastAsia"/>
          <w:color w:val="000000"/>
          <w:sz w:val="30"/>
          <w:szCs w:val="30"/>
        </w:rPr>
        <w:t>4</w:t>
      </w:r>
      <w:r w:rsidRPr="00F22684">
        <w:rPr>
          <w:rFonts w:ascii="仿宋_GB2312" w:hAnsi="宋体" w:hint="eastAsia"/>
          <w:color w:val="000000"/>
          <w:sz w:val="30"/>
          <w:szCs w:val="30"/>
        </w:rPr>
        <w:t>：</w:t>
      </w:r>
    </w:p>
    <w:p w:rsidR="00F22684" w:rsidRPr="00D20132" w:rsidRDefault="00F22684" w:rsidP="00F22684">
      <w:pPr>
        <w:spacing w:line="500" w:lineRule="exact"/>
        <w:jc w:val="center"/>
        <w:rPr>
          <w:rFonts w:ascii="宋体" w:eastAsia="汉仪大宋简" w:hAnsi="宋体"/>
          <w:color w:val="000000"/>
          <w:sz w:val="32"/>
          <w:szCs w:val="32"/>
        </w:rPr>
      </w:pPr>
    </w:p>
    <w:p w:rsidR="00F22684" w:rsidRPr="00D20132" w:rsidRDefault="00F22684" w:rsidP="00F22684">
      <w:pPr>
        <w:spacing w:line="500" w:lineRule="exact"/>
        <w:jc w:val="center"/>
        <w:rPr>
          <w:rFonts w:ascii="宋体" w:eastAsia="汉仪大宋简" w:hAnsi="宋体"/>
          <w:color w:val="000000"/>
          <w:sz w:val="32"/>
          <w:szCs w:val="32"/>
        </w:rPr>
      </w:pPr>
      <w:r w:rsidRPr="00D20132">
        <w:rPr>
          <w:rFonts w:ascii="宋体" w:eastAsia="汉仪大宋简" w:hAnsi="宋体" w:hint="eastAsia"/>
          <w:color w:val="000000"/>
          <w:sz w:val="32"/>
          <w:szCs w:val="32"/>
        </w:rPr>
        <w:t>中国连锁企业大学（培训中心）联盟工作规程</w:t>
      </w:r>
    </w:p>
    <w:p w:rsidR="00F22684" w:rsidRPr="00D20132" w:rsidRDefault="00F22684" w:rsidP="00F22684">
      <w:pPr>
        <w:spacing w:line="500" w:lineRule="exact"/>
        <w:jc w:val="center"/>
        <w:rPr>
          <w:rFonts w:ascii="宋体" w:eastAsia="汉仪大宋简" w:hAnsi="宋体"/>
          <w:color w:val="000000"/>
          <w:sz w:val="32"/>
          <w:szCs w:val="32"/>
        </w:rPr>
      </w:pP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为更好</w:t>
      </w:r>
      <w:r w:rsidR="00247DBE">
        <w:rPr>
          <w:rFonts w:eastAsia="仿宋_GB2312" w:hint="eastAsia"/>
          <w:color w:val="000000"/>
          <w:sz w:val="28"/>
          <w:szCs w:val="28"/>
        </w:rPr>
        <w:t>地</w:t>
      </w:r>
      <w:r w:rsidRPr="00D20132">
        <w:rPr>
          <w:rFonts w:eastAsia="仿宋_GB2312"/>
          <w:color w:val="000000"/>
          <w:sz w:val="28"/>
          <w:szCs w:val="28"/>
        </w:rPr>
        <w:t>发挥中国连锁企业大学（培训中心）联盟（以下简称联盟）的作用，帮助中国连锁企业搭建适合自身发展的培训体系，促进行业人才建设，协会特制订本规程。</w:t>
      </w:r>
    </w:p>
    <w:p w:rsidR="00F22684" w:rsidRPr="00D20132" w:rsidRDefault="00F22684" w:rsidP="003019DE">
      <w:pPr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D20132">
        <w:rPr>
          <w:rFonts w:eastAsia="仿宋_GB2312"/>
          <w:b/>
          <w:color w:val="000000"/>
          <w:sz w:val="28"/>
          <w:szCs w:val="28"/>
        </w:rPr>
        <w:t>一、联盟职能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联盟由中国连锁经营协会会员所属企业大学或培训中心组成。根据行业发展需要，联盟将通过企业大学资源的整合与交流，建立完善的行业教材体系，推动连锁行业人才体系建设，具体如下：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1.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企业大学资源的整合与交换，</w:t>
      </w:r>
      <w:r w:rsidR="00247DBE">
        <w:rPr>
          <w:rFonts w:eastAsia="仿宋_GB2312" w:hint="eastAsia"/>
          <w:color w:val="000000"/>
          <w:sz w:val="28"/>
          <w:szCs w:val="28"/>
        </w:rPr>
        <w:t>以</w:t>
      </w:r>
      <w:r w:rsidRPr="00D20132">
        <w:rPr>
          <w:rFonts w:eastAsia="仿宋_GB2312"/>
          <w:color w:val="000000"/>
          <w:sz w:val="28"/>
          <w:szCs w:val="28"/>
        </w:rPr>
        <w:t>及行业培训教材</w:t>
      </w:r>
      <w:r w:rsidR="00247DBE">
        <w:rPr>
          <w:rFonts w:eastAsia="仿宋_GB2312" w:hint="eastAsia"/>
          <w:color w:val="000000"/>
          <w:sz w:val="28"/>
          <w:szCs w:val="28"/>
        </w:rPr>
        <w:t>的研</w:t>
      </w:r>
      <w:r w:rsidR="00247DBE">
        <w:rPr>
          <w:rFonts w:eastAsia="仿宋_GB2312"/>
          <w:color w:val="000000"/>
          <w:sz w:val="28"/>
          <w:szCs w:val="28"/>
        </w:rPr>
        <w:t>讨</w:t>
      </w:r>
      <w:r w:rsidRPr="00D20132">
        <w:rPr>
          <w:rFonts w:eastAsia="仿宋_GB2312"/>
          <w:color w:val="000000"/>
          <w:sz w:val="28"/>
          <w:szCs w:val="28"/>
        </w:rPr>
        <w:t>与开发；开展企业大学课程共享计划，组织相关培训活动；开展企业大学年会、互访及经验分享活动；开展国内外著名企业大学及优秀企业参访与交流。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2.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组织优秀企业大学</w:t>
      </w:r>
      <w:r w:rsidR="00247DBE">
        <w:rPr>
          <w:rFonts w:eastAsia="仿宋_GB2312" w:hint="eastAsia"/>
          <w:color w:val="000000"/>
          <w:sz w:val="28"/>
          <w:szCs w:val="28"/>
        </w:rPr>
        <w:t>、</w:t>
      </w:r>
      <w:r w:rsidRPr="00D20132">
        <w:rPr>
          <w:rFonts w:eastAsia="仿宋_GB2312"/>
          <w:color w:val="000000"/>
          <w:sz w:val="28"/>
          <w:szCs w:val="28"/>
        </w:rPr>
        <w:t>优秀企业培训师</w:t>
      </w:r>
      <w:r w:rsidR="00247DBE">
        <w:rPr>
          <w:rFonts w:eastAsia="仿宋_GB2312" w:hint="eastAsia"/>
          <w:color w:val="000000"/>
          <w:sz w:val="28"/>
          <w:szCs w:val="28"/>
        </w:rPr>
        <w:t>、</w:t>
      </w:r>
      <w:r w:rsidRPr="00D20132">
        <w:rPr>
          <w:rFonts w:eastAsia="仿宋_GB2312"/>
          <w:color w:val="000000"/>
          <w:sz w:val="28"/>
          <w:szCs w:val="28"/>
        </w:rPr>
        <w:t>行业技能大赛等行业评选活动；开展行业和社会公益活动；协助开展行业统计和行业资格认证，收集整理发布行业信息和行业标准。</w:t>
      </w:r>
    </w:p>
    <w:p w:rsidR="00F22684" w:rsidRPr="00D20132" w:rsidRDefault="00F22684" w:rsidP="003019DE">
      <w:pPr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D20132">
        <w:rPr>
          <w:rFonts w:eastAsia="仿宋_GB2312"/>
          <w:b/>
          <w:color w:val="000000"/>
          <w:sz w:val="28"/>
          <w:szCs w:val="28"/>
        </w:rPr>
        <w:t>二、联盟成员可获取的服务及义务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1.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联盟成员需每年按时缴纳年费。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2.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联盟成员可优先免费参加协会组织的企业大学沙龙与互访活动，优秀企业和机构参访活动，专业课程体系建设研讨活动。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3.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免费参加协会主办的行业人力资源峰会及企业大学联盟年会。</w:t>
      </w:r>
      <w:r w:rsidRPr="00D20132">
        <w:rPr>
          <w:rFonts w:eastAsia="仿宋_GB2312"/>
          <w:color w:val="000000"/>
          <w:sz w:val="28"/>
          <w:szCs w:val="28"/>
        </w:rPr>
        <w:t xml:space="preserve">   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lastRenderedPageBreak/>
        <w:t>4.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联盟成员可免费参加行业共享课程学习，免费学习协会相关视频课程。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5.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优先优惠获得协会提供的行业培训机会。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6.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向联盟提供共享培训课程，被采纳者可减免年费，或</w:t>
      </w:r>
      <w:proofErr w:type="gramStart"/>
      <w:r w:rsidRPr="00D20132">
        <w:rPr>
          <w:rFonts w:eastAsia="仿宋_GB2312"/>
          <w:color w:val="000000"/>
          <w:sz w:val="28"/>
          <w:szCs w:val="28"/>
        </w:rPr>
        <w:t>依贡献</w:t>
      </w:r>
      <w:proofErr w:type="gramEnd"/>
      <w:r w:rsidRPr="00D20132">
        <w:rPr>
          <w:rFonts w:eastAsia="仿宋_GB2312"/>
          <w:color w:val="000000"/>
          <w:sz w:val="28"/>
          <w:szCs w:val="28"/>
        </w:rPr>
        <w:t>情况增加参加联盟相关活动名额。同时，企业讲师可获得相应行业荣誉。</w:t>
      </w:r>
    </w:p>
    <w:p w:rsidR="00F22684" w:rsidRPr="00D20132" w:rsidRDefault="00F22684" w:rsidP="003019DE">
      <w:pPr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D20132">
        <w:rPr>
          <w:rFonts w:eastAsia="仿宋_GB2312"/>
          <w:b/>
          <w:color w:val="000000"/>
          <w:sz w:val="28"/>
          <w:szCs w:val="28"/>
        </w:rPr>
        <w:t>三、成员加入程序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1.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由协会邀请或企业大学自愿申请，提交申请及相关资料。</w:t>
      </w:r>
      <w:r w:rsidRPr="00D20132">
        <w:rPr>
          <w:rFonts w:eastAsia="仿宋_GB2312"/>
          <w:color w:val="000000"/>
          <w:sz w:val="28"/>
          <w:szCs w:val="28"/>
        </w:rPr>
        <w:t xml:space="preserve"> 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2.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协会秘书处讨论</w:t>
      </w:r>
      <w:r w:rsidR="00C874EE">
        <w:rPr>
          <w:rFonts w:eastAsia="仿宋_GB2312" w:hint="eastAsia"/>
          <w:color w:val="000000"/>
          <w:sz w:val="28"/>
          <w:szCs w:val="28"/>
        </w:rPr>
        <w:t>并审批，通过者</w:t>
      </w:r>
      <w:r w:rsidR="00DB51DC">
        <w:rPr>
          <w:rFonts w:eastAsia="仿宋_GB2312" w:hint="eastAsia"/>
          <w:color w:val="000000"/>
          <w:sz w:val="28"/>
          <w:szCs w:val="28"/>
        </w:rPr>
        <w:t>寄发</w:t>
      </w:r>
      <w:r w:rsidR="00C874EE">
        <w:rPr>
          <w:rFonts w:eastAsia="仿宋_GB2312" w:hint="eastAsia"/>
          <w:color w:val="000000"/>
          <w:sz w:val="28"/>
          <w:szCs w:val="28"/>
        </w:rPr>
        <w:t>通知。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3.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接到批准通知后办理手续。</w:t>
      </w:r>
      <w:r w:rsidRPr="00D20132">
        <w:rPr>
          <w:rFonts w:eastAsia="仿宋_GB2312"/>
          <w:color w:val="000000"/>
          <w:sz w:val="28"/>
          <w:szCs w:val="28"/>
        </w:rPr>
        <w:t></w:t>
      </w:r>
    </w:p>
    <w:p w:rsidR="00F22684" w:rsidRPr="00D20132" w:rsidRDefault="00F22684" w:rsidP="003019DE">
      <w:pPr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D20132">
        <w:rPr>
          <w:rFonts w:eastAsia="仿宋_GB2312"/>
          <w:b/>
          <w:color w:val="000000"/>
          <w:sz w:val="28"/>
          <w:szCs w:val="28"/>
        </w:rPr>
        <w:t>四、联盟管理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1.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联盟活动所需开支由成员年费提供，同时接纳国内外企业和团体的赞助。</w:t>
      </w:r>
    </w:p>
    <w:p w:rsidR="00F22684" w:rsidRPr="00D20132" w:rsidRDefault="00F22684" w:rsidP="003019DE">
      <w:pPr>
        <w:ind w:firstLineChars="200" w:firstLine="560"/>
        <w:rPr>
          <w:rFonts w:eastAsia="仿宋_GB2312"/>
          <w:color w:val="000000"/>
          <w:sz w:val="28"/>
          <w:szCs w:val="28"/>
        </w:rPr>
      </w:pPr>
      <w:r w:rsidRPr="00D20132">
        <w:rPr>
          <w:rFonts w:eastAsia="仿宋_GB2312"/>
          <w:color w:val="000000"/>
          <w:sz w:val="28"/>
          <w:szCs w:val="28"/>
        </w:rPr>
        <w:t>2.</w:t>
      </w:r>
      <w:r w:rsidRPr="00D20132">
        <w:rPr>
          <w:rFonts w:eastAsia="仿宋_GB2312" w:hint="eastAsia"/>
          <w:color w:val="000000"/>
          <w:sz w:val="28"/>
          <w:szCs w:val="28"/>
        </w:rPr>
        <w:t xml:space="preserve"> </w:t>
      </w:r>
      <w:r w:rsidRPr="00D20132">
        <w:rPr>
          <w:rFonts w:eastAsia="仿宋_GB2312"/>
          <w:color w:val="000000"/>
          <w:sz w:val="28"/>
          <w:szCs w:val="28"/>
        </w:rPr>
        <w:t>联盟日常服务与管理归口中国连锁经营协会培训部负责。</w:t>
      </w:r>
    </w:p>
    <w:p w:rsidR="00F22684" w:rsidRPr="00F22684" w:rsidRDefault="00F22684" w:rsidP="008954B4">
      <w:pPr>
        <w:spacing w:line="360" w:lineRule="auto"/>
        <w:rPr>
          <w:rFonts w:eastAsia="仿宋_GB2312"/>
          <w:color w:val="000000"/>
          <w:sz w:val="22"/>
        </w:rPr>
      </w:pPr>
    </w:p>
    <w:sectPr w:rsidR="00F22684" w:rsidRPr="00F22684" w:rsidSect="00EF133A">
      <w:pgSz w:w="11906" w:h="16838" w:code="9"/>
      <w:pgMar w:top="1701" w:right="1474" w:bottom="1588" w:left="147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C0" w:rsidRDefault="004C67C0" w:rsidP="008954B4">
      <w:r>
        <w:separator/>
      </w:r>
    </w:p>
  </w:endnote>
  <w:endnote w:type="continuationSeparator" w:id="0">
    <w:p w:rsidR="004C67C0" w:rsidRDefault="004C67C0" w:rsidP="0089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BE" w:rsidRDefault="00247DBE" w:rsidP="00EF133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DBE" w:rsidRDefault="00247DBE" w:rsidP="00EF133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BE" w:rsidRDefault="00247DBE" w:rsidP="00EF133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921">
      <w:rPr>
        <w:rStyle w:val="a6"/>
        <w:noProof/>
      </w:rPr>
      <w:t>- 5 -</w:t>
    </w:r>
    <w:r>
      <w:rPr>
        <w:rStyle w:val="a6"/>
      </w:rPr>
      <w:fldChar w:fldCharType="end"/>
    </w:r>
  </w:p>
  <w:p w:rsidR="00247DBE" w:rsidRPr="009B699A" w:rsidRDefault="00247DBE" w:rsidP="00EF133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C0" w:rsidRDefault="004C67C0" w:rsidP="008954B4">
      <w:r>
        <w:separator/>
      </w:r>
    </w:p>
  </w:footnote>
  <w:footnote w:type="continuationSeparator" w:id="0">
    <w:p w:rsidR="004C67C0" w:rsidRDefault="004C67C0" w:rsidP="0089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1A6"/>
    <w:multiLevelType w:val="hybridMultilevel"/>
    <w:tmpl w:val="41549D9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6693EE0"/>
    <w:multiLevelType w:val="hybridMultilevel"/>
    <w:tmpl w:val="A4E43C1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E150676"/>
    <w:multiLevelType w:val="hybridMultilevel"/>
    <w:tmpl w:val="C0FC0418"/>
    <w:lvl w:ilvl="0" w:tplc="E30C042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A"/>
    <w:rsid w:val="00081523"/>
    <w:rsid w:val="00096353"/>
    <w:rsid w:val="0013562A"/>
    <w:rsid w:val="002232A3"/>
    <w:rsid w:val="00247DBE"/>
    <w:rsid w:val="002C41AD"/>
    <w:rsid w:val="003019DE"/>
    <w:rsid w:val="00341900"/>
    <w:rsid w:val="00403A0D"/>
    <w:rsid w:val="004233EA"/>
    <w:rsid w:val="004B6B6B"/>
    <w:rsid w:val="004C67C0"/>
    <w:rsid w:val="005E52CE"/>
    <w:rsid w:val="005F281F"/>
    <w:rsid w:val="005F31A6"/>
    <w:rsid w:val="006207DB"/>
    <w:rsid w:val="006B6E3A"/>
    <w:rsid w:val="00712ED5"/>
    <w:rsid w:val="00773253"/>
    <w:rsid w:val="00792A52"/>
    <w:rsid w:val="00861921"/>
    <w:rsid w:val="008954B4"/>
    <w:rsid w:val="008A6CCB"/>
    <w:rsid w:val="00926494"/>
    <w:rsid w:val="00926E00"/>
    <w:rsid w:val="00966D3A"/>
    <w:rsid w:val="009B0369"/>
    <w:rsid w:val="00A21CD2"/>
    <w:rsid w:val="00A956D2"/>
    <w:rsid w:val="00AE2F11"/>
    <w:rsid w:val="00AE516A"/>
    <w:rsid w:val="00AE5BAA"/>
    <w:rsid w:val="00B17965"/>
    <w:rsid w:val="00B75196"/>
    <w:rsid w:val="00B8048F"/>
    <w:rsid w:val="00BB520B"/>
    <w:rsid w:val="00BE4740"/>
    <w:rsid w:val="00C874EE"/>
    <w:rsid w:val="00CC3B66"/>
    <w:rsid w:val="00DB51DC"/>
    <w:rsid w:val="00E350BF"/>
    <w:rsid w:val="00EF133A"/>
    <w:rsid w:val="00F22684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4B4"/>
    <w:rPr>
      <w:sz w:val="18"/>
      <w:szCs w:val="18"/>
    </w:rPr>
  </w:style>
  <w:style w:type="paragraph" w:styleId="a4">
    <w:name w:val="footer"/>
    <w:basedOn w:val="a"/>
    <w:link w:val="Char0"/>
    <w:unhideWhenUsed/>
    <w:rsid w:val="0089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54B4"/>
    <w:rPr>
      <w:sz w:val="18"/>
      <w:szCs w:val="18"/>
    </w:rPr>
  </w:style>
  <w:style w:type="character" w:styleId="a5">
    <w:name w:val="Hyperlink"/>
    <w:rsid w:val="008954B4"/>
    <w:rPr>
      <w:color w:val="0000FF"/>
      <w:u w:val="single"/>
    </w:rPr>
  </w:style>
  <w:style w:type="character" w:styleId="a6">
    <w:name w:val="page number"/>
    <w:basedOn w:val="a0"/>
    <w:rsid w:val="008954B4"/>
  </w:style>
  <w:style w:type="paragraph" w:styleId="a7">
    <w:name w:val="List Paragraph"/>
    <w:basedOn w:val="a"/>
    <w:uiPriority w:val="34"/>
    <w:qFormat/>
    <w:rsid w:val="00F226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4B4"/>
    <w:rPr>
      <w:sz w:val="18"/>
      <w:szCs w:val="18"/>
    </w:rPr>
  </w:style>
  <w:style w:type="paragraph" w:styleId="a4">
    <w:name w:val="footer"/>
    <w:basedOn w:val="a"/>
    <w:link w:val="Char0"/>
    <w:unhideWhenUsed/>
    <w:rsid w:val="0089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54B4"/>
    <w:rPr>
      <w:sz w:val="18"/>
      <w:szCs w:val="18"/>
    </w:rPr>
  </w:style>
  <w:style w:type="character" w:styleId="a5">
    <w:name w:val="Hyperlink"/>
    <w:rsid w:val="008954B4"/>
    <w:rPr>
      <w:color w:val="0000FF"/>
      <w:u w:val="single"/>
    </w:rPr>
  </w:style>
  <w:style w:type="character" w:styleId="a6">
    <w:name w:val="page number"/>
    <w:basedOn w:val="a0"/>
    <w:rsid w:val="008954B4"/>
  </w:style>
  <w:style w:type="paragraph" w:styleId="a7">
    <w:name w:val="List Paragraph"/>
    <w:basedOn w:val="a"/>
    <w:uiPriority w:val="34"/>
    <w:qFormat/>
    <w:rsid w:val="00F22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qy@ccfa.org.cn&#12289;4937@ccfa.org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y@ccfa.org.cn&#12289;4937@ccfa.org.c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811</Words>
  <Characters>4629</Characters>
  <Application>Microsoft Office Word</Application>
  <DocSecurity>0</DocSecurity>
  <Lines>38</Lines>
  <Paragraphs>10</Paragraphs>
  <ScaleCrop>false</ScaleCrop>
  <Company>微软中国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Yang</dc:creator>
  <cp:keywords/>
  <dc:description/>
  <cp:lastModifiedBy>Qiu Yang</cp:lastModifiedBy>
  <cp:revision>32</cp:revision>
  <cp:lastPrinted>2015-03-04T01:33:00Z</cp:lastPrinted>
  <dcterms:created xsi:type="dcterms:W3CDTF">2015-03-03T09:33:00Z</dcterms:created>
  <dcterms:modified xsi:type="dcterms:W3CDTF">2015-03-26T09:44:00Z</dcterms:modified>
</cp:coreProperties>
</file>