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6F" w:rsidRPr="008F596F" w:rsidRDefault="008F596F" w:rsidP="008F596F">
      <w:pPr>
        <w:spacing w:before="312"/>
      </w:pPr>
      <w:r w:rsidRPr="002F15F3">
        <w:rPr>
          <w:rFonts w:ascii="仿宋_GB2312" w:eastAsia="仿宋_GB2312" w:hAnsi="宋体" w:hint="eastAsia"/>
          <w:b/>
          <w:sz w:val="30"/>
          <w:szCs w:val="30"/>
        </w:rPr>
        <w:t>附件2</w:t>
      </w:r>
      <w:r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8F596F" w:rsidRPr="004E09BC" w:rsidRDefault="008F596F" w:rsidP="008F596F">
      <w:pPr>
        <w:spacing w:before="312"/>
        <w:jc w:val="center"/>
        <w:rPr>
          <w:rFonts w:ascii="汉仪大宋简" w:eastAsia="汉仪大宋简" w:hAnsi="微软雅黑"/>
          <w:b/>
          <w:sz w:val="36"/>
          <w:szCs w:val="36"/>
        </w:rPr>
      </w:pPr>
      <w:r w:rsidRPr="00C0549D">
        <w:rPr>
          <w:rFonts w:ascii="宋体" w:hAnsi="宋体" w:hint="eastAsia"/>
          <w:b/>
          <w:spacing w:val="10"/>
          <w:sz w:val="30"/>
          <w:szCs w:val="30"/>
        </w:rPr>
        <w:t>零售业风险管理年度优秀案例</w:t>
      </w:r>
      <w:r w:rsidRPr="004E09BC">
        <w:rPr>
          <w:rFonts w:ascii="宋体" w:hAnsi="宋体" w:hint="eastAsia"/>
          <w:b/>
          <w:spacing w:val="10"/>
          <w:sz w:val="30"/>
          <w:szCs w:val="30"/>
        </w:rPr>
        <w:t>推荐表</w:t>
      </w:r>
    </w:p>
    <w:tbl>
      <w:tblPr>
        <w:tblW w:w="5057" w:type="pct"/>
        <w:jc w:val="center"/>
        <w:tblLook w:val="04A0" w:firstRow="1" w:lastRow="0" w:firstColumn="1" w:lastColumn="0" w:noHBand="0" w:noVBand="1"/>
      </w:tblPr>
      <w:tblGrid>
        <w:gridCol w:w="1706"/>
        <w:gridCol w:w="1644"/>
        <w:gridCol w:w="2031"/>
        <w:gridCol w:w="1455"/>
        <w:gridCol w:w="2902"/>
      </w:tblGrid>
      <w:tr w:rsidR="008F596F" w:rsidRPr="00992A21" w:rsidTr="008F596F">
        <w:trPr>
          <w:trHeight w:val="698"/>
          <w:jc w:val="center"/>
        </w:trPr>
        <w:tc>
          <w:tcPr>
            <w:tcW w:w="876" w:type="pct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申报信息</w:t>
            </w:r>
          </w:p>
        </w:tc>
        <w:tc>
          <w:tcPr>
            <w:tcW w:w="844" w:type="pc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案例名称</w:t>
            </w:r>
          </w:p>
        </w:tc>
        <w:tc>
          <w:tcPr>
            <w:tcW w:w="3279" w:type="pct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spacing w:before="312"/>
              <w:ind w:rightChars="-42" w:right="-88"/>
              <w:jc w:val="left"/>
              <w:rPr>
                <w:rFonts w:ascii="华文细黑" w:eastAsia="华文细黑" w:hAnsi="华文细黑"/>
                <w:color w:val="AEAAAA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color w:val="AEAAAA"/>
                <w:szCs w:val="21"/>
              </w:rPr>
              <w:t>题目简明扼要，注意是已经成功实施的应用案例，不是解决方案介绍。</w:t>
            </w:r>
          </w:p>
        </w:tc>
      </w:tr>
      <w:tr w:rsidR="008F596F" w:rsidRPr="00992A21" w:rsidTr="008F596F">
        <w:trPr>
          <w:trHeight w:val="698"/>
          <w:jc w:val="center"/>
        </w:trPr>
        <w:tc>
          <w:tcPr>
            <w:tcW w:w="0" w:type="auto"/>
            <w:vMerge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widowControl/>
              <w:spacing w:before="312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44" w:type="pc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案例类别</w:t>
            </w:r>
          </w:p>
        </w:tc>
        <w:tc>
          <w:tcPr>
            <w:tcW w:w="3279" w:type="pct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pStyle w:val="a6"/>
              <w:numPr>
                <w:ilvl w:val="0"/>
                <w:numId w:val="2"/>
              </w:numPr>
              <w:spacing w:before="312"/>
              <w:ind w:rightChars="-51" w:right="-107" w:firstLineChars="0"/>
              <w:jc w:val="left"/>
              <w:rPr>
                <w:rFonts w:ascii="华文细黑" w:eastAsia="华文细黑" w:hAnsi="华文细黑"/>
                <w:sz w:val="21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 w:val="21"/>
                <w:szCs w:val="21"/>
              </w:rPr>
              <w:t>技术应用  □ 管理提升  □ 实践操作</w:t>
            </w:r>
          </w:p>
        </w:tc>
      </w:tr>
      <w:tr w:rsidR="008F596F" w:rsidRPr="00992A21" w:rsidTr="008F596F">
        <w:trPr>
          <w:trHeight w:val="466"/>
          <w:jc w:val="center"/>
        </w:trPr>
        <w:tc>
          <w:tcPr>
            <w:tcW w:w="0" w:type="auto"/>
            <w:vMerge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widowControl/>
              <w:spacing w:before="312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直接参与方</w:t>
            </w:r>
          </w:p>
        </w:tc>
        <w:tc>
          <w:tcPr>
            <w:tcW w:w="3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spacing w:before="312"/>
              <w:ind w:rightChars="-42" w:right="-88"/>
              <w:jc w:val="left"/>
              <w:rPr>
                <w:rFonts w:ascii="华文细黑" w:eastAsia="华文细黑" w:hAnsi="华文细黑"/>
                <w:color w:val="AEAAAA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color w:val="AEAAAA"/>
                <w:szCs w:val="21"/>
              </w:rPr>
              <w:t>如为技术应用类案例需填写应用方及技术提供方名称</w:t>
            </w:r>
          </w:p>
        </w:tc>
      </w:tr>
      <w:tr w:rsidR="008F596F" w:rsidRPr="00992A21" w:rsidTr="008F596F">
        <w:trPr>
          <w:trHeight w:val="694"/>
          <w:jc w:val="center"/>
        </w:trPr>
        <w:tc>
          <w:tcPr>
            <w:tcW w:w="0" w:type="auto"/>
            <w:vMerge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widowControl/>
              <w:spacing w:before="312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涉及</w:t>
            </w:r>
            <w:r w:rsidRPr="00992A21">
              <w:rPr>
                <w:rFonts w:ascii="华文细黑" w:eastAsia="华文细黑" w:hAnsi="华文细黑" w:hint="eastAsia"/>
                <w:szCs w:val="21"/>
              </w:rPr>
              <w:t>范畴</w:t>
            </w:r>
          </w:p>
          <w:p w:rsidR="008F596F" w:rsidRPr="00992A21" w:rsidRDefault="008F596F" w:rsidP="008F596F">
            <w:pPr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（</w:t>
            </w:r>
            <w:r>
              <w:rPr>
                <w:rFonts w:ascii="华文细黑" w:eastAsia="华文细黑" w:hAnsi="华文细黑" w:hint="eastAsia"/>
                <w:szCs w:val="21"/>
              </w:rPr>
              <w:t>可多</w:t>
            </w:r>
            <w:r w:rsidRPr="00992A21">
              <w:rPr>
                <w:rFonts w:ascii="华文细黑" w:eastAsia="华文细黑" w:hAnsi="华文细黑" w:hint="eastAsia"/>
                <w:szCs w:val="21"/>
              </w:rPr>
              <w:t>选）</w:t>
            </w:r>
          </w:p>
        </w:tc>
        <w:tc>
          <w:tcPr>
            <w:tcW w:w="3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ind w:rightChars="-51" w:right="-107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 xml:space="preserve">□门店防损  □消防  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  <w:r w:rsidRPr="00992A21">
              <w:rPr>
                <w:rFonts w:ascii="华文细黑" w:eastAsia="华文细黑" w:hAnsi="华文细黑" w:hint="eastAsia"/>
                <w:szCs w:val="21"/>
              </w:rPr>
              <w:t>□内控合</w:t>
            </w:r>
            <w:proofErr w:type="gramStart"/>
            <w:r w:rsidRPr="00992A21">
              <w:rPr>
                <w:rFonts w:ascii="华文细黑" w:eastAsia="华文细黑" w:hAnsi="华文细黑" w:hint="eastAsia"/>
                <w:szCs w:val="21"/>
              </w:rPr>
              <w:t>规</w:t>
            </w:r>
            <w:proofErr w:type="gramEnd"/>
            <w:r w:rsidRPr="00992A21">
              <w:rPr>
                <w:rFonts w:ascii="华文细黑" w:eastAsia="华文细黑" w:hAnsi="华文细黑" w:hint="eastAsia"/>
                <w:szCs w:val="21"/>
              </w:rPr>
              <w:t xml:space="preserve">  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  <w:r w:rsidRPr="00992A21">
              <w:rPr>
                <w:rFonts w:ascii="华文细黑" w:eastAsia="华文细黑" w:hAnsi="华文细黑" w:hint="eastAsia"/>
                <w:szCs w:val="21"/>
              </w:rPr>
              <w:t xml:space="preserve">□廉正调查  </w:t>
            </w:r>
          </w:p>
          <w:p w:rsidR="008F596F" w:rsidRPr="00992A21" w:rsidRDefault="008F596F" w:rsidP="008F596F">
            <w:pPr>
              <w:ind w:rightChars="-51" w:right="-107"/>
              <w:jc w:val="left"/>
              <w:rPr>
                <w:rFonts w:ascii="华文细黑" w:eastAsia="华文细黑" w:hAnsi="华文细黑"/>
                <w:szCs w:val="21"/>
                <w:u w:val="single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 xml:space="preserve">□内审  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  <w:r w:rsidRPr="00992A21">
              <w:rPr>
                <w:rFonts w:ascii="华文细黑" w:eastAsia="华文细黑" w:hAnsi="华文细黑" w:hint="eastAsia"/>
                <w:szCs w:val="21"/>
              </w:rPr>
              <w:t>□应急处理  □其他：</w:t>
            </w:r>
            <w:r w:rsidRPr="00992A21">
              <w:rPr>
                <w:rFonts w:ascii="华文细黑" w:eastAsia="华文细黑" w:hAnsi="华文细黑" w:hint="eastAsia"/>
                <w:szCs w:val="21"/>
                <w:u w:val="single"/>
              </w:rPr>
              <w:t xml:space="preserve">         </w:t>
            </w:r>
          </w:p>
        </w:tc>
      </w:tr>
      <w:tr w:rsidR="008F596F" w:rsidRPr="00992A21" w:rsidTr="008F596F">
        <w:trPr>
          <w:trHeight w:val="422"/>
          <w:jc w:val="center"/>
        </w:trPr>
        <w:tc>
          <w:tcPr>
            <w:tcW w:w="876" w:type="pct"/>
            <w:vMerge w:val="restar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ind w:rightChars="17" w:right="36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联系信息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联系人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6F" w:rsidRPr="00992A21" w:rsidRDefault="008F596F" w:rsidP="008F596F">
            <w:pPr>
              <w:spacing w:before="312"/>
              <w:ind w:rightChars="1299" w:right="2728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 xml:space="preserve">部门/职务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F596F" w:rsidRPr="00992A21" w:rsidRDefault="008F596F" w:rsidP="008F596F">
            <w:pPr>
              <w:spacing w:before="312"/>
              <w:ind w:rightChars="1299" w:right="2728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</w:tr>
      <w:tr w:rsidR="008F596F" w:rsidRPr="00992A21" w:rsidTr="008F596F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widowControl/>
              <w:spacing w:before="312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手  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6F" w:rsidRPr="00992A21" w:rsidRDefault="008F596F" w:rsidP="008F596F">
            <w:pPr>
              <w:spacing w:before="312"/>
              <w:ind w:rightChars="1299" w:right="2728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proofErr w:type="gramStart"/>
            <w:r w:rsidRPr="00992A21">
              <w:rPr>
                <w:rFonts w:ascii="华文细黑" w:eastAsia="华文细黑" w:hAnsi="华文细黑" w:hint="eastAsia"/>
                <w:szCs w:val="21"/>
              </w:rPr>
              <w:t>邮</w:t>
            </w:r>
            <w:proofErr w:type="gramEnd"/>
            <w:r w:rsidRPr="00992A21">
              <w:rPr>
                <w:rFonts w:ascii="华文细黑" w:eastAsia="华文细黑" w:hAnsi="华文细黑" w:hint="eastAsia"/>
                <w:szCs w:val="21"/>
              </w:rPr>
              <w:t xml:space="preserve">  箱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F596F" w:rsidRPr="00992A21" w:rsidRDefault="008F596F" w:rsidP="008F596F">
            <w:pPr>
              <w:spacing w:before="312"/>
              <w:ind w:rightChars="1299" w:right="2728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</w:tr>
      <w:tr w:rsidR="008F596F" w:rsidRPr="00992A21" w:rsidTr="008F596F">
        <w:trPr>
          <w:trHeight w:val="2128"/>
          <w:jc w:val="center"/>
        </w:trPr>
        <w:tc>
          <w:tcPr>
            <w:tcW w:w="876" w:type="pct"/>
            <w:vMerge w:val="restar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spacing w:before="312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案例材料</w:t>
            </w:r>
          </w:p>
          <w:p w:rsidR="008F596F" w:rsidRPr="005B3D46" w:rsidRDefault="008F596F" w:rsidP="008F596F">
            <w:pPr>
              <w:spacing w:before="312"/>
              <w:rPr>
                <w:rFonts w:ascii="华文细黑" w:eastAsia="华文细黑" w:hAnsi="华文细黑"/>
                <w:sz w:val="18"/>
                <w:szCs w:val="18"/>
              </w:rPr>
            </w:pPr>
            <w:r w:rsidRPr="005B3D46">
              <w:rPr>
                <w:rFonts w:ascii="华文细黑" w:eastAsia="华文细黑" w:hAnsi="华文细黑" w:hint="eastAsia"/>
                <w:sz w:val="18"/>
                <w:szCs w:val="18"/>
              </w:rPr>
              <w:t>（另附word）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Default="008F596F" w:rsidP="008F596F">
            <w:pPr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案例简述</w:t>
            </w:r>
          </w:p>
          <w:p w:rsidR="008F596F" w:rsidRPr="00E66E94" w:rsidRDefault="008F596F" w:rsidP="008F596F">
            <w:pPr>
              <w:rPr>
                <w:rFonts w:ascii="宋体" w:hAnsi="宋体"/>
                <w:sz w:val="18"/>
                <w:szCs w:val="18"/>
              </w:rPr>
            </w:pPr>
            <w:r w:rsidRPr="00E66E94">
              <w:rPr>
                <w:rFonts w:ascii="宋体" w:hAnsi="宋体" w:hint="eastAsia"/>
                <w:sz w:val="18"/>
                <w:szCs w:val="18"/>
              </w:rPr>
              <w:t>（不超过200字）</w:t>
            </w:r>
          </w:p>
        </w:tc>
        <w:tc>
          <w:tcPr>
            <w:tcW w:w="3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adjustRightInd w:val="0"/>
              <w:snapToGrid w:val="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分以下3段撰写</w:t>
            </w:r>
          </w:p>
          <w:p w:rsidR="008F596F" w:rsidRDefault="008F596F" w:rsidP="008F596F">
            <w:pPr>
              <w:adjustRightInd w:val="0"/>
              <w:snapToGrid w:val="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（1）案例综述</w:t>
            </w:r>
          </w:p>
          <w:p w:rsidR="008F596F" w:rsidRDefault="008F596F" w:rsidP="008F596F">
            <w:pPr>
              <w:adjustRightInd w:val="0"/>
              <w:snapToGrid w:val="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（2）实施周期</w:t>
            </w:r>
          </w:p>
          <w:p w:rsidR="008F596F" w:rsidRPr="00992A21" w:rsidRDefault="008F596F" w:rsidP="008F596F">
            <w:pPr>
              <w:adjustRightInd w:val="0"/>
              <w:snapToGrid w:val="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（3）案例成效（建议以客观数据表述）</w:t>
            </w:r>
          </w:p>
        </w:tc>
      </w:tr>
      <w:tr w:rsidR="008F596F" w:rsidRPr="00992A21" w:rsidTr="008F596F">
        <w:trPr>
          <w:trHeight w:val="18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6F" w:rsidRPr="00992A21" w:rsidRDefault="008F596F" w:rsidP="008F596F">
            <w:pPr>
              <w:widowControl/>
              <w:spacing w:before="312"/>
              <w:jc w:val="lef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96F" w:rsidRDefault="008F596F" w:rsidP="008F596F">
            <w:pPr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案例详述</w:t>
            </w:r>
          </w:p>
          <w:p w:rsidR="008F596F" w:rsidRPr="00E66E94" w:rsidRDefault="008F596F" w:rsidP="008F596F">
            <w:pPr>
              <w:rPr>
                <w:rFonts w:ascii="宋体" w:hAnsi="宋体"/>
                <w:sz w:val="18"/>
                <w:szCs w:val="18"/>
              </w:rPr>
            </w:pPr>
            <w:r w:rsidRPr="00E66E94">
              <w:rPr>
                <w:rFonts w:ascii="宋体" w:hAnsi="宋体" w:hint="eastAsia"/>
                <w:sz w:val="18"/>
                <w:szCs w:val="18"/>
              </w:rPr>
              <w:t>（不超过2000字）</w:t>
            </w:r>
          </w:p>
        </w:tc>
        <w:tc>
          <w:tcPr>
            <w:tcW w:w="3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  <w:hideMark/>
          </w:tcPr>
          <w:p w:rsidR="008F596F" w:rsidRPr="00992A21" w:rsidRDefault="008F596F" w:rsidP="008F596F">
            <w:pPr>
              <w:adjustRightInd w:val="0"/>
              <w:snapToGrid w:val="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建议图文并茂，分以下3部分撰写</w:t>
            </w:r>
          </w:p>
          <w:p w:rsidR="008F596F" w:rsidRPr="00992A21" w:rsidRDefault="008F596F" w:rsidP="008F596F">
            <w:pPr>
              <w:adjustRightInd w:val="0"/>
              <w:snapToGrid w:val="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（1）背景介绍</w:t>
            </w:r>
          </w:p>
          <w:p w:rsidR="008F596F" w:rsidRPr="00992A21" w:rsidRDefault="008F596F" w:rsidP="008F596F">
            <w:pPr>
              <w:adjustRightInd w:val="0"/>
              <w:snapToGrid w:val="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（2）思路及实施流程</w:t>
            </w:r>
          </w:p>
          <w:p w:rsidR="008F596F" w:rsidRPr="00992A21" w:rsidRDefault="008F596F" w:rsidP="008F596F">
            <w:pPr>
              <w:adjustRightInd w:val="0"/>
              <w:snapToGrid w:val="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（3）案例成效</w:t>
            </w:r>
          </w:p>
        </w:tc>
      </w:tr>
      <w:tr w:rsidR="008F596F" w:rsidRPr="00992A21" w:rsidTr="008F596F">
        <w:trPr>
          <w:trHeight w:val="949"/>
          <w:jc w:val="center"/>
        </w:trPr>
        <w:tc>
          <w:tcPr>
            <w:tcW w:w="4999" w:type="pct"/>
            <w:gridSpan w:val="5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8F596F" w:rsidRPr="00992A21" w:rsidRDefault="008F596F" w:rsidP="001A20C4">
            <w:pPr>
              <w:spacing w:beforeLines="50" w:before="156"/>
              <w:ind w:firstLineChars="200" w:firstLine="420"/>
              <w:jc w:val="left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我司承诺提交的全部材料客观属实，并同意提供给CCFA撰写</w:t>
            </w:r>
            <w:r>
              <w:rPr>
                <w:rFonts w:ascii="华文细黑" w:eastAsia="华文细黑" w:hAnsi="华文细黑" w:hint="eastAsia"/>
                <w:szCs w:val="21"/>
              </w:rPr>
              <w:t>相关案例</w:t>
            </w:r>
            <w:r w:rsidRPr="00992A21">
              <w:rPr>
                <w:rFonts w:ascii="华文细黑" w:eastAsia="华文细黑" w:hAnsi="华文细黑" w:hint="eastAsia"/>
                <w:szCs w:val="21"/>
              </w:rPr>
              <w:t>报告。（涉密数据可隐匿）</w:t>
            </w:r>
          </w:p>
          <w:p w:rsidR="008F596F" w:rsidRPr="00992A21" w:rsidRDefault="008F596F" w:rsidP="001A20C4">
            <w:pPr>
              <w:spacing w:beforeLines="50" w:before="156"/>
              <w:ind w:right="-139" w:firstLineChars="3000" w:firstLine="6300"/>
              <w:rPr>
                <w:rFonts w:ascii="华文细黑" w:eastAsia="华文细黑" w:hAnsi="华文细黑"/>
                <w:szCs w:val="21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负责人：</w:t>
            </w:r>
            <w:r w:rsidRPr="00992A21">
              <w:rPr>
                <w:rFonts w:ascii="华文细黑" w:eastAsia="华文细黑" w:hAnsi="华文细黑" w:hint="eastAsia"/>
                <w:szCs w:val="21"/>
                <w:u w:val="single"/>
              </w:rPr>
              <w:t xml:space="preserve">                  </w:t>
            </w:r>
            <w:r w:rsidRPr="00992A21">
              <w:rPr>
                <w:rFonts w:ascii="华文细黑" w:eastAsia="华文细黑" w:hAnsi="华文细黑" w:hint="eastAsia"/>
                <w:szCs w:val="21"/>
              </w:rPr>
              <w:t xml:space="preserve"> </w:t>
            </w:r>
          </w:p>
          <w:p w:rsidR="008F596F" w:rsidRPr="00992A21" w:rsidRDefault="008F596F" w:rsidP="001A20C4">
            <w:pPr>
              <w:spacing w:beforeLines="50" w:before="156"/>
              <w:ind w:right="-139" w:firstLineChars="3000" w:firstLine="6300"/>
              <w:rPr>
                <w:rFonts w:ascii="华文细黑" w:eastAsia="华文细黑" w:hAnsi="华文细黑"/>
                <w:szCs w:val="21"/>
                <w:u w:val="single"/>
              </w:rPr>
            </w:pPr>
            <w:r w:rsidRPr="00992A21">
              <w:rPr>
                <w:rFonts w:ascii="华文细黑" w:eastAsia="华文细黑" w:hAnsi="华文细黑" w:hint="eastAsia"/>
                <w:szCs w:val="21"/>
              </w:rPr>
              <w:t>日  期：</w:t>
            </w:r>
            <w:r w:rsidRPr="00992A21">
              <w:rPr>
                <w:rFonts w:ascii="华文细黑" w:eastAsia="华文细黑" w:hAnsi="华文细黑" w:hint="eastAsia"/>
                <w:szCs w:val="21"/>
                <w:u w:val="single"/>
              </w:rPr>
              <w:t xml:space="preserve">                  </w:t>
            </w:r>
          </w:p>
        </w:tc>
      </w:tr>
    </w:tbl>
    <w:p w:rsidR="008F596F" w:rsidRDefault="008F596F" w:rsidP="008F596F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:rsidR="008F596F" w:rsidRPr="004E09BC" w:rsidRDefault="008F596F" w:rsidP="008F596F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Pr="004E09BC">
        <w:rPr>
          <w:rFonts w:ascii="宋体" w:hAnsi="宋体" w:hint="eastAsia"/>
          <w:szCs w:val="21"/>
        </w:rPr>
        <w:t>本表所有栏目均为必填项。</w:t>
      </w:r>
    </w:p>
    <w:p w:rsidR="008F596F" w:rsidRPr="004E09BC" w:rsidRDefault="008F596F" w:rsidP="008F596F">
      <w:pPr>
        <w:adjustRightInd w:val="0"/>
        <w:snapToGrid w:val="0"/>
        <w:ind w:leftChars="100" w:left="42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4E09BC">
        <w:rPr>
          <w:rFonts w:ascii="宋体" w:hAnsi="宋体" w:hint="eastAsia"/>
          <w:szCs w:val="21"/>
        </w:rPr>
        <w:t>案例材料请另附word版本，并按案例材料表格内小标题分段填写（可参考《案例格式和模版》）。未按格式填写将视作无效申报。</w:t>
      </w:r>
    </w:p>
    <w:p w:rsidR="008F596F" w:rsidRPr="004E09BC" w:rsidRDefault="008F596F" w:rsidP="008F596F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Pr="004E09BC">
        <w:rPr>
          <w:rFonts w:ascii="宋体" w:hAnsi="宋体" w:hint="eastAsia"/>
          <w:szCs w:val="21"/>
        </w:rPr>
        <w:t>请于2019年4月1日前将本表及案例提交至协会，并电话确认，过期不予受理。</w:t>
      </w:r>
    </w:p>
    <w:p w:rsidR="008F596F" w:rsidRPr="004E09BC" w:rsidRDefault="008F596F" w:rsidP="008F596F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4.四</w:t>
      </w:r>
      <w:r w:rsidRPr="004E09BC">
        <w:rPr>
          <w:rFonts w:ascii="宋体" w:hAnsi="宋体" w:hint="eastAsia"/>
          <w:szCs w:val="21"/>
        </w:rPr>
        <w:t>月下旬通知获奖结果和领奖信息。</w:t>
      </w:r>
    </w:p>
    <w:p w:rsidR="008F596F" w:rsidRPr="004E09BC" w:rsidRDefault="008F596F" w:rsidP="008F596F">
      <w:pPr>
        <w:adjustRightInd w:val="0"/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 w:rsidRPr="004E09BC">
        <w:rPr>
          <w:rFonts w:ascii="宋体" w:hAnsi="宋体" w:hint="eastAsia"/>
          <w:szCs w:val="21"/>
        </w:rPr>
        <w:t xml:space="preserve">协会联系人：潘茜尧 </w:t>
      </w:r>
      <w:r w:rsidRPr="004E09BC">
        <w:rPr>
          <w:rFonts w:ascii="宋体" w:hAnsi="宋体"/>
          <w:szCs w:val="21"/>
        </w:rPr>
        <w:t xml:space="preserve">  </w:t>
      </w:r>
      <w:r w:rsidRPr="004E09BC">
        <w:rPr>
          <w:rFonts w:ascii="宋体" w:hAnsi="宋体" w:hint="eastAsia"/>
          <w:szCs w:val="21"/>
        </w:rPr>
        <w:t>电话：010-</w:t>
      </w:r>
      <w:bookmarkStart w:id="0" w:name="_GoBack"/>
      <w:bookmarkEnd w:id="0"/>
      <w:r w:rsidRPr="004E09BC">
        <w:rPr>
          <w:rFonts w:ascii="宋体" w:hAnsi="宋体" w:hint="eastAsia"/>
          <w:szCs w:val="21"/>
        </w:rPr>
        <w:t>68784932</w:t>
      </w:r>
      <w:r w:rsidRPr="004E09BC">
        <w:rPr>
          <w:rFonts w:ascii="宋体" w:hAnsi="宋体"/>
          <w:szCs w:val="21"/>
        </w:rPr>
        <w:t xml:space="preserve">   </w:t>
      </w:r>
      <w:r w:rsidRPr="004E09BC">
        <w:rPr>
          <w:rFonts w:ascii="宋体" w:hAnsi="宋体" w:hint="eastAsia"/>
          <w:szCs w:val="21"/>
        </w:rPr>
        <w:t>邮箱：z</w:t>
      </w:r>
      <w:r w:rsidRPr="004E09BC">
        <w:rPr>
          <w:rFonts w:ascii="宋体" w:hAnsi="宋体"/>
          <w:szCs w:val="21"/>
        </w:rPr>
        <w:t>j@ccfa.org.cn</w:t>
      </w:r>
      <w:r>
        <w:rPr>
          <w:rFonts w:ascii="宋体" w:hAnsi="宋体" w:hint="eastAsia"/>
          <w:szCs w:val="21"/>
        </w:rPr>
        <w:t>。</w:t>
      </w:r>
    </w:p>
    <w:p w:rsidR="008F596F" w:rsidRDefault="008F596F" w:rsidP="008F596F">
      <w:pPr>
        <w:adjustRightInd w:val="0"/>
        <w:snapToGrid w:val="0"/>
        <w:jc w:val="center"/>
        <w:rPr>
          <w:rFonts w:ascii="思源黑体 CN Medium" w:eastAsia="思源黑体 CN Medium" w:hAnsi="思源黑体 CN Medium"/>
          <w:kern w:val="0"/>
          <w:sz w:val="20"/>
        </w:rPr>
      </w:pPr>
      <w:r>
        <w:rPr>
          <w:rFonts w:ascii="思源黑体 CN Medium" w:eastAsia="思源黑体 CN Medium" w:hAnsi="思源黑体 CN Medium" w:hint="eastAsia"/>
          <w:kern w:val="0"/>
          <w:sz w:val="20"/>
        </w:rPr>
        <w:br w:type="page"/>
      </w:r>
    </w:p>
    <w:p w:rsidR="008F596F" w:rsidRDefault="008F596F" w:rsidP="008F596F">
      <w:pPr>
        <w:adjustRightInd w:val="0"/>
        <w:snapToGrid w:val="0"/>
        <w:spacing w:before="312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8F596F" w:rsidRDefault="008F596F" w:rsidP="008F596F">
      <w:pPr>
        <w:adjustRightInd w:val="0"/>
        <w:snapToGrid w:val="0"/>
        <w:spacing w:before="312"/>
        <w:jc w:val="center"/>
        <w:rPr>
          <w:rFonts w:ascii="仿宋_GB2312" w:eastAsia="仿宋_GB2312" w:hAnsi="宋体"/>
          <w:b/>
          <w:sz w:val="30"/>
          <w:szCs w:val="30"/>
        </w:rPr>
      </w:pPr>
    </w:p>
    <w:p w:rsidR="008F596F" w:rsidRPr="004E09BC" w:rsidRDefault="008F596F" w:rsidP="008F596F">
      <w:pPr>
        <w:adjustRightInd w:val="0"/>
        <w:snapToGrid w:val="0"/>
        <w:spacing w:before="312"/>
        <w:jc w:val="center"/>
        <w:rPr>
          <w:rFonts w:ascii="宋体" w:hAnsi="宋体"/>
          <w:b/>
          <w:sz w:val="32"/>
          <w:szCs w:val="32"/>
        </w:rPr>
      </w:pPr>
      <w:r w:rsidRPr="004E09BC">
        <w:rPr>
          <w:rFonts w:ascii="宋体" w:hAnsi="宋体" w:hint="eastAsia"/>
          <w:b/>
          <w:sz w:val="32"/>
          <w:szCs w:val="32"/>
        </w:rPr>
        <w:t>案例格式及模版</w:t>
      </w:r>
    </w:p>
    <w:p w:rsidR="008F596F" w:rsidRDefault="008F596F" w:rsidP="008F596F">
      <w:pPr>
        <w:spacing w:before="312"/>
        <w:ind w:firstLineChars="400" w:firstLine="1201"/>
        <w:jc w:val="center"/>
        <w:rPr>
          <w:rFonts w:ascii="华文细黑" w:eastAsia="华文细黑" w:hAnsi="华文细黑"/>
          <w:b/>
          <w:bCs/>
          <w:sz w:val="30"/>
          <w:szCs w:val="30"/>
        </w:rPr>
      </w:pPr>
    </w:p>
    <w:p w:rsidR="008F596F" w:rsidRDefault="008F596F" w:rsidP="008F596F">
      <w:pPr>
        <w:spacing w:before="312"/>
        <w:jc w:val="center"/>
        <w:rPr>
          <w:rFonts w:ascii="华文细黑" w:eastAsia="华文细黑" w:hAnsi="华文细黑"/>
          <w:bCs/>
          <w:sz w:val="24"/>
          <w:szCs w:val="30"/>
        </w:rPr>
      </w:pPr>
      <w:r>
        <w:rPr>
          <w:rFonts w:ascii="华文细黑" w:eastAsia="华文细黑" w:hAnsi="华文细黑" w:hint="eastAsia"/>
          <w:bCs/>
          <w:sz w:val="24"/>
          <w:szCs w:val="30"/>
        </w:rPr>
        <w:t>参考标题：用大数据助力XX识别“黄牛党</w:t>
      </w:r>
      <w:r>
        <w:rPr>
          <w:rFonts w:ascii="华文细黑" w:eastAsia="华文细黑" w:hAnsi="华文细黑"/>
          <w:bCs/>
          <w:sz w:val="24"/>
          <w:szCs w:val="30"/>
        </w:rPr>
        <w:t>”</w:t>
      </w:r>
    </w:p>
    <w:p w:rsidR="008F596F" w:rsidRDefault="008F596F" w:rsidP="008F596F">
      <w:pPr>
        <w:spacing w:before="312"/>
        <w:ind w:firstLineChars="200" w:firstLine="420"/>
        <w:jc w:val="left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第一部分：案例简述（200字以内）</w:t>
      </w:r>
    </w:p>
    <w:p w:rsidR="008F596F" w:rsidRDefault="008F596F" w:rsidP="008F596F">
      <w:pPr>
        <w:spacing w:before="312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1．案例综述</w:t>
      </w:r>
    </w:p>
    <w:p w:rsidR="008F596F" w:rsidRPr="00281B3E" w:rsidRDefault="008F596F" w:rsidP="008F596F">
      <w:pPr>
        <w:pStyle w:val="a6"/>
        <w:spacing w:before="312"/>
        <w:ind w:left="284"/>
        <w:rPr>
          <w:rFonts w:ascii="华文细黑" w:eastAsia="华文细黑" w:hAnsi="华文细黑"/>
          <w:noProof/>
          <w:color w:val="BFBFBF"/>
          <w:sz w:val="21"/>
          <w:szCs w:val="21"/>
        </w:rPr>
      </w:pP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此项目基于大数据系统的分析和优化，成功助力B企业……</w:t>
      </w:r>
    </w:p>
    <w:p w:rsidR="008F596F" w:rsidRDefault="008F596F" w:rsidP="008F596F">
      <w:pPr>
        <w:spacing w:before="312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2．实施周期</w:t>
      </w:r>
    </w:p>
    <w:p w:rsidR="008F596F" w:rsidRDefault="008F596F" w:rsidP="008F596F">
      <w:pPr>
        <w:pStyle w:val="a6"/>
        <w:spacing w:before="312"/>
        <w:ind w:left="284"/>
        <w:rPr>
          <w:rFonts w:ascii="华文细黑" w:eastAsia="华文细黑" w:hAnsi="华文细黑"/>
          <w:sz w:val="21"/>
          <w:szCs w:val="21"/>
        </w:rPr>
      </w:pP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历时约3个月。其中，20XX年3月启动项目……</w:t>
      </w:r>
    </w:p>
    <w:p w:rsidR="008F596F" w:rsidRDefault="008F596F" w:rsidP="008F596F">
      <w:pPr>
        <w:spacing w:before="312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3．案例成效</w:t>
      </w:r>
    </w:p>
    <w:p w:rsidR="008F596F" w:rsidRPr="00281B3E" w:rsidRDefault="008F596F" w:rsidP="008F596F">
      <w:pPr>
        <w:pStyle w:val="a6"/>
        <w:spacing w:before="312"/>
        <w:ind w:left="284"/>
        <w:rPr>
          <w:rFonts w:ascii="华文细黑" w:eastAsia="华文细黑" w:hAnsi="华文细黑"/>
          <w:noProof/>
          <w:color w:val="BFBFBF"/>
          <w:sz w:val="21"/>
          <w:szCs w:val="21"/>
        </w:rPr>
      </w:pP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1</w:t>
      </w:r>
      <w:r>
        <w:rPr>
          <w:rFonts w:ascii="华文细黑" w:eastAsia="华文细黑" w:hAnsi="华文细黑" w:hint="eastAsia"/>
          <w:noProof/>
          <w:color w:val="BFBFBF"/>
          <w:sz w:val="21"/>
          <w:szCs w:val="21"/>
        </w:rPr>
        <w:t>）</w:t>
      </w: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提升了信息获取的广度和速度……</w:t>
      </w:r>
    </w:p>
    <w:p w:rsidR="008F596F" w:rsidRPr="00281B3E" w:rsidRDefault="008F596F" w:rsidP="008F596F">
      <w:pPr>
        <w:pStyle w:val="a6"/>
        <w:spacing w:before="312"/>
        <w:ind w:left="284"/>
        <w:rPr>
          <w:rFonts w:ascii="华文细黑" w:eastAsia="华文细黑" w:hAnsi="华文细黑"/>
          <w:noProof/>
          <w:color w:val="BFBFBF"/>
          <w:sz w:val="21"/>
          <w:szCs w:val="21"/>
        </w:rPr>
      </w:pP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2</w:t>
      </w:r>
      <w:r>
        <w:rPr>
          <w:rFonts w:ascii="华文细黑" w:eastAsia="华文细黑" w:hAnsi="华文细黑" w:hint="eastAsia"/>
          <w:noProof/>
          <w:color w:val="BFBFBF"/>
          <w:sz w:val="21"/>
          <w:szCs w:val="21"/>
        </w:rPr>
        <w:t>）</w:t>
      </w: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建立了科学全面的分析体系，助力调查人员进行网购数据的关联分析和挖掘……</w:t>
      </w:r>
    </w:p>
    <w:p w:rsidR="008F596F" w:rsidRDefault="008F596F" w:rsidP="008F596F">
      <w:pPr>
        <w:spacing w:before="312"/>
        <w:rPr>
          <w:rFonts w:ascii="华文细黑" w:eastAsia="华文细黑" w:hAnsi="华文细黑"/>
          <w:b/>
          <w:szCs w:val="21"/>
        </w:rPr>
      </w:pPr>
    </w:p>
    <w:p w:rsidR="008F596F" w:rsidRDefault="008F596F" w:rsidP="008F596F">
      <w:pPr>
        <w:spacing w:before="312"/>
        <w:ind w:firstLineChars="200" w:firstLine="420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第二部分：案例详述（2000字以内）</w:t>
      </w:r>
    </w:p>
    <w:p w:rsidR="008F596F" w:rsidRDefault="008F596F" w:rsidP="008F596F">
      <w:pPr>
        <w:spacing w:before="312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1．背景介绍</w:t>
      </w:r>
    </w:p>
    <w:p w:rsidR="008F596F" w:rsidRPr="00281B3E" w:rsidRDefault="008F596F" w:rsidP="008F596F">
      <w:pPr>
        <w:pStyle w:val="a6"/>
        <w:spacing w:before="312"/>
        <w:ind w:left="284"/>
        <w:rPr>
          <w:rFonts w:ascii="华文细黑" w:eastAsia="华文细黑" w:hAnsi="华文细黑"/>
          <w:noProof/>
          <w:color w:val="BFBFBF"/>
          <w:sz w:val="21"/>
          <w:szCs w:val="21"/>
        </w:rPr>
      </w:pP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……</w:t>
      </w:r>
    </w:p>
    <w:p w:rsidR="008F596F" w:rsidRDefault="008F596F" w:rsidP="008F596F">
      <w:pPr>
        <w:spacing w:before="312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2．思路及实施流程</w:t>
      </w:r>
    </w:p>
    <w:p w:rsidR="008F596F" w:rsidRPr="00281B3E" w:rsidRDefault="008F596F" w:rsidP="008F596F">
      <w:pPr>
        <w:pStyle w:val="a6"/>
        <w:spacing w:before="312"/>
        <w:ind w:left="284"/>
        <w:rPr>
          <w:rFonts w:ascii="华文细黑" w:eastAsia="华文细黑" w:hAnsi="华文细黑"/>
          <w:noProof/>
          <w:color w:val="BFBFBF"/>
          <w:sz w:val="21"/>
          <w:szCs w:val="21"/>
        </w:rPr>
      </w:pP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（可配图）……</w:t>
      </w:r>
    </w:p>
    <w:p w:rsidR="008F596F" w:rsidRDefault="008F596F" w:rsidP="008F596F">
      <w:pPr>
        <w:spacing w:before="312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3．实际收效</w:t>
      </w:r>
    </w:p>
    <w:p w:rsidR="008F596F" w:rsidRPr="00281B3E" w:rsidRDefault="008F596F" w:rsidP="008F596F">
      <w:pPr>
        <w:pStyle w:val="a6"/>
        <w:spacing w:before="312"/>
        <w:ind w:left="284"/>
        <w:rPr>
          <w:rFonts w:ascii="华文细黑" w:eastAsia="华文细黑" w:hAnsi="华文细黑"/>
          <w:noProof/>
          <w:color w:val="BFBFBF"/>
          <w:sz w:val="21"/>
          <w:szCs w:val="21"/>
        </w:rPr>
      </w:pPr>
      <w:r w:rsidRPr="00281B3E">
        <w:rPr>
          <w:rFonts w:ascii="华文细黑" w:eastAsia="华文细黑" w:hAnsi="华文细黑" w:hint="eastAsia"/>
          <w:noProof/>
          <w:color w:val="BFBFBF"/>
          <w:sz w:val="21"/>
          <w:szCs w:val="21"/>
        </w:rPr>
        <w:t>提升了信息获取的广度和速度，缩短了选品周期，有效提升80%以上……</w:t>
      </w:r>
    </w:p>
    <w:p w:rsidR="008F596F" w:rsidRDefault="008F596F" w:rsidP="008F596F">
      <w:pPr>
        <w:ind w:firstLineChars="246" w:firstLine="517"/>
      </w:pPr>
    </w:p>
    <w:p w:rsidR="00E118CB" w:rsidRPr="008F596F" w:rsidRDefault="00E118CB" w:rsidP="008F596F">
      <w:pPr>
        <w:spacing w:before="312"/>
      </w:pPr>
    </w:p>
    <w:sectPr w:rsidR="00E118CB" w:rsidRPr="008F596F" w:rsidSect="004E0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47" w:bottom="1134" w:left="1247" w:header="851" w:footer="51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2F8" w:rsidRDefault="00FA02F8" w:rsidP="00FA02F8">
      <w:r>
        <w:separator/>
      </w:r>
    </w:p>
  </w:endnote>
  <w:endnote w:type="continuationSeparator" w:id="0">
    <w:p w:rsidR="00FA02F8" w:rsidRDefault="00FA02F8" w:rsidP="00FA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汉仪大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Medium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11" w:rsidRDefault="00FA02F8" w:rsidP="00457F3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F59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211" w:rsidRDefault="00A352BE" w:rsidP="00457F3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BC" w:rsidRDefault="00FA02F8">
    <w:pPr>
      <w:pStyle w:val="a3"/>
      <w:jc w:val="center"/>
    </w:pPr>
    <w:r>
      <w:fldChar w:fldCharType="begin"/>
    </w:r>
    <w:r w:rsidR="008F596F">
      <w:instrText>PAGE   \* MERGEFORMAT</w:instrText>
    </w:r>
    <w:r>
      <w:fldChar w:fldCharType="separate"/>
    </w:r>
    <w:r w:rsidR="001A20C4" w:rsidRPr="001A20C4">
      <w:rPr>
        <w:noProof/>
        <w:lang w:val="zh-CN"/>
      </w:rPr>
      <w:t>-</w:t>
    </w:r>
    <w:r w:rsidR="001A20C4">
      <w:rPr>
        <w:noProof/>
      </w:rPr>
      <w:t xml:space="preserve"> 2 -</w:t>
    </w:r>
    <w:r>
      <w:fldChar w:fldCharType="end"/>
    </w:r>
  </w:p>
  <w:p w:rsidR="00987211" w:rsidRDefault="00A352BE" w:rsidP="00457F30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C4" w:rsidRDefault="001A20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2F8" w:rsidRDefault="00FA02F8" w:rsidP="00FA02F8">
      <w:r>
        <w:separator/>
      </w:r>
    </w:p>
  </w:footnote>
  <w:footnote w:type="continuationSeparator" w:id="0">
    <w:p w:rsidR="00FA02F8" w:rsidRDefault="00FA02F8" w:rsidP="00FA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C4" w:rsidRDefault="001A20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C4" w:rsidRDefault="001A20C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C4" w:rsidRDefault="001A20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3A31"/>
    <w:multiLevelType w:val="hybridMultilevel"/>
    <w:tmpl w:val="FFD6470C"/>
    <w:lvl w:ilvl="0" w:tplc="7AC42E8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5458E"/>
    <w:multiLevelType w:val="hybridMultilevel"/>
    <w:tmpl w:val="C0F27426"/>
    <w:lvl w:ilvl="0" w:tplc="8B72032A">
      <w:start w:val="3"/>
      <w:numFmt w:val="bullet"/>
      <w:lvlText w:val="□"/>
      <w:lvlJc w:val="left"/>
      <w:pPr>
        <w:ind w:left="360" w:hanging="360"/>
      </w:pPr>
      <w:rPr>
        <w:rFonts w:ascii="华文细黑" w:eastAsia="华文细黑" w:hAnsi="华文细黑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96F"/>
    <w:rsid w:val="001A20C4"/>
    <w:rsid w:val="00490E2F"/>
    <w:rsid w:val="005B4794"/>
    <w:rsid w:val="008F596F"/>
    <w:rsid w:val="00A352BE"/>
    <w:rsid w:val="00D601A5"/>
    <w:rsid w:val="00D675C4"/>
    <w:rsid w:val="00E118CB"/>
    <w:rsid w:val="00F43230"/>
    <w:rsid w:val="00F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ECC9E"/>
  <w15:docId w15:val="{CF86121B-8D28-451D-86FF-576AD26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96F"/>
    <w:pPr>
      <w:widowControl w:val="0"/>
      <w:spacing w:before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5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596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F596F"/>
  </w:style>
  <w:style w:type="paragraph" w:customStyle="1" w:styleId="a6">
    <w:basedOn w:val="a"/>
    <w:next w:val="a7"/>
    <w:uiPriority w:val="34"/>
    <w:qFormat/>
    <w:rsid w:val="008F596F"/>
    <w:pPr>
      <w:ind w:firstLineChars="200" w:firstLine="420"/>
    </w:pPr>
    <w:rPr>
      <w:rFonts w:ascii="等线" w:eastAsia="等线" w:hAnsi="等线"/>
      <w:sz w:val="24"/>
    </w:rPr>
  </w:style>
  <w:style w:type="paragraph" w:styleId="a7">
    <w:name w:val="List Paragraph"/>
    <w:basedOn w:val="a"/>
    <w:uiPriority w:val="34"/>
    <w:qFormat/>
    <w:rsid w:val="008F596F"/>
    <w:pPr>
      <w:ind w:firstLineChars="200" w:firstLine="420"/>
    </w:pPr>
  </w:style>
  <w:style w:type="paragraph" w:styleId="a8">
    <w:name w:val="header"/>
    <w:basedOn w:val="a"/>
    <w:link w:val="a9"/>
    <w:uiPriority w:val="99"/>
    <w:semiHidden/>
    <w:unhideWhenUsed/>
    <w:rsid w:val="001A2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1A2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788</Characters>
  <Application>Microsoft Office Word</Application>
  <DocSecurity>0</DocSecurity>
  <Lines>6</Lines>
  <Paragraphs>1</Paragraphs>
  <ScaleCrop>false</ScaleCrop>
  <Company>MS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静 张</cp:lastModifiedBy>
  <cp:revision>3</cp:revision>
  <dcterms:created xsi:type="dcterms:W3CDTF">2019-03-07T03:27:00Z</dcterms:created>
  <dcterms:modified xsi:type="dcterms:W3CDTF">2019-03-14T07:00:00Z</dcterms:modified>
</cp:coreProperties>
</file>